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C7" w:rsidRDefault="008018C7" w:rsidP="008018C7">
      <w:pPr>
        <w:jc w:val="center"/>
        <w:rPr>
          <w:rFonts w:ascii="Tahoma" w:hAnsi="Tahoma" w:cs="Tahoma"/>
          <w:b/>
          <w:bCs/>
          <w:sz w:val="32"/>
          <w:szCs w:val="32"/>
        </w:rPr>
      </w:pPr>
      <w:r>
        <w:rPr>
          <w:rFonts w:ascii="Tahoma" w:hAnsi="Tahoma" w:cs="Tahoma"/>
          <w:b/>
          <w:bCs/>
          <w:sz w:val="32"/>
          <w:szCs w:val="32"/>
        </w:rPr>
        <w:t xml:space="preserve">Board members and Officers elections </w:t>
      </w:r>
    </w:p>
    <w:p w:rsidR="008018C7" w:rsidRDefault="008018C7" w:rsidP="008018C7">
      <w:pPr>
        <w:jc w:val="center"/>
        <w:rPr>
          <w:rFonts w:ascii="Tahoma" w:hAnsi="Tahoma" w:cs="Tahoma"/>
          <w:b/>
          <w:bCs/>
          <w:sz w:val="32"/>
          <w:szCs w:val="32"/>
        </w:rPr>
      </w:pPr>
      <w:r>
        <w:rPr>
          <w:rFonts w:ascii="Tahoma" w:hAnsi="Tahoma" w:cs="Tahoma"/>
          <w:b/>
          <w:bCs/>
          <w:sz w:val="32"/>
          <w:szCs w:val="32"/>
        </w:rPr>
        <w:t>Term March 2015-2017</w:t>
      </w:r>
    </w:p>
    <w:p w:rsidR="008018C7" w:rsidRPr="00C2237E" w:rsidRDefault="008018C7" w:rsidP="008018C7">
      <w:pPr>
        <w:pStyle w:val="Heading1"/>
        <w:widowControl w:val="0"/>
        <w:spacing w:after="240"/>
        <w:jc w:val="both"/>
        <w:rPr>
          <w:rFonts w:ascii="Tahoma" w:hAnsi="Tahoma" w:cs="Tahoma"/>
          <w:b w:val="0"/>
          <w:color w:val="000000"/>
          <w:sz w:val="22"/>
          <w:szCs w:val="22"/>
        </w:rPr>
      </w:pPr>
      <w:r w:rsidRPr="00C2237E">
        <w:rPr>
          <w:rFonts w:ascii="Tahoma" w:hAnsi="Tahoma" w:cs="Tahoma"/>
          <w:b w:val="0"/>
          <w:color w:val="000000"/>
          <w:sz w:val="22"/>
          <w:szCs w:val="22"/>
        </w:rPr>
        <w:t>The Middle East &amp; Africa Duty Free Association (MEADFA) held its Annual General Meeting on Monday, March 16, 2015 in Dubai at the Jumeirah Creekside Hotel.</w:t>
      </w:r>
    </w:p>
    <w:p w:rsidR="007F3C05" w:rsidRDefault="008018C7" w:rsidP="00991AF7">
      <w:pPr>
        <w:rPr>
          <w:rFonts w:ascii="Tahoma" w:eastAsiaTheme="majorEastAsia" w:hAnsi="Tahoma" w:cs="Tahoma"/>
          <w:bCs/>
          <w:color w:val="000000"/>
        </w:rPr>
      </w:pPr>
      <w:r w:rsidRPr="00C2237E">
        <w:rPr>
          <w:rFonts w:ascii="Tahoma" w:eastAsiaTheme="majorEastAsia" w:hAnsi="Tahoma" w:cs="Tahoma"/>
          <w:bCs/>
          <w:color w:val="000000"/>
        </w:rPr>
        <w:t xml:space="preserve">The meeting, led by MEADFA President and Vice President Operations at Dubai Duty Free, Mr. Sean Staunton, focused on </w:t>
      </w:r>
      <w:r w:rsidR="00991AF7" w:rsidRPr="00C2237E">
        <w:rPr>
          <w:rFonts w:ascii="Tahoma" w:eastAsiaTheme="majorEastAsia" w:hAnsi="Tahoma" w:cs="Tahoma"/>
          <w:bCs/>
          <w:color w:val="000000"/>
        </w:rPr>
        <w:t xml:space="preserve">reviewing the activity of MEADFA over the last year. </w:t>
      </w:r>
    </w:p>
    <w:p w:rsidR="00991AF7" w:rsidRPr="00C2237E" w:rsidRDefault="00991AF7" w:rsidP="00991AF7">
      <w:pPr>
        <w:rPr>
          <w:rFonts w:ascii="Tahoma" w:eastAsiaTheme="majorEastAsia" w:hAnsi="Tahoma" w:cs="Tahoma"/>
          <w:bCs/>
          <w:color w:val="000000"/>
        </w:rPr>
      </w:pPr>
      <w:r w:rsidRPr="00C2237E">
        <w:rPr>
          <w:rFonts w:ascii="Tahoma" w:eastAsiaTheme="majorEastAsia" w:hAnsi="Tahoma" w:cs="Tahoma"/>
          <w:bCs/>
          <w:color w:val="000000"/>
        </w:rPr>
        <w:t xml:space="preserve">The MEADFA financials </w:t>
      </w:r>
      <w:proofErr w:type="gramStart"/>
      <w:r w:rsidRPr="00C2237E">
        <w:rPr>
          <w:rFonts w:ascii="Tahoma" w:eastAsiaTheme="majorEastAsia" w:hAnsi="Tahoma" w:cs="Tahoma"/>
          <w:bCs/>
          <w:color w:val="000000"/>
        </w:rPr>
        <w:t>were also re</w:t>
      </w:r>
      <w:bookmarkStart w:id="0" w:name="_GoBack"/>
      <w:bookmarkEnd w:id="0"/>
      <w:r w:rsidRPr="00C2237E">
        <w:rPr>
          <w:rFonts w:ascii="Tahoma" w:eastAsiaTheme="majorEastAsia" w:hAnsi="Tahoma" w:cs="Tahoma"/>
          <w:bCs/>
          <w:color w:val="000000"/>
        </w:rPr>
        <w:t>viewed</w:t>
      </w:r>
      <w:proofErr w:type="gramEnd"/>
      <w:r w:rsidRPr="00C2237E">
        <w:rPr>
          <w:rFonts w:ascii="Tahoma" w:eastAsiaTheme="majorEastAsia" w:hAnsi="Tahoma" w:cs="Tahoma"/>
          <w:bCs/>
          <w:color w:val="000000"/>
        </w:rPr>
        <w:t xml:space="preserve"> and budget approved for the coming year.</w:t>
      </w:r>
    </w:p>
    <w:p w:rsidR="00C2237E" w:rsidRPr="00C2237E" w:rsidRDefault="00C2237E" w:rsidP="00991AF7">
      <w:pPr>
        <w:rPr>
          <w:rFonts w:ascii="Tahoma" w:eastAsiaTheme="majorEastAsia" w:hAnsi="Tahoma" w:cs="Tahoma"/>
          <w:bCs/>
          <w:color w:val="000000"/>
        </w:rPr>
      </w:pPr>
    </w:p>
    <w:p w:rsidR="007F3C05" w:rsidRDefault="00991AF7" w:rsidP="00991AF7">
      <w:pPr>
        <w:rPr>
          <w:rFonts w:ascii="Tahoma" w:eastAsiaTheme="majorEastAsia" w:hAnsi="Tahoma" w:cs="Tahoma"/>
          <w:bCs/>
          <w:color w:val="000000"/>
        </w:rPr>
      </w:pPr>
      <w:r w:rsidRPr="00C2237E">
        <w:rPr>
          <w:rFonts w:ascii="Tahoma" w:eastAsiaTheme="majorEastAsia" w:hAnsi="Tahoma" w:cs="Tahoma"/>
          <w:bCs/>
          <w:color w:val="000000"/>
        </w:rPr>
        <w:t xml:space="preserve">The Election for the new term starting from March 2015 to February 2017 </w:t>
      </w:r>
      <w:proofErr w:type="gramStart"/>
      <w:r w:rsidRPr="00C2237E">
        <w:rPr>
          <w:rFonts w:ascii="Tahoma" w:eastAsiaTheme="majorEastAsia" w:hAnsi="Tahoma" w:cs="Tahoma"/>
          <w:bCs/>
          <w:color w:val="000000"/>
        </w:rPr>
        <w:t>was conducted</w:t>
      </w:r>
      <w:proofErr w:type="gramEnd"/>
      <w:r w:rsidRPr="00C2237E">
        <w:rPr>
          <w:rFonts w:ascii="Tahoma" w:eastAsiaTheme="majorEastAsia" w:hAnsi="Tahoma" w:cs="Tahoma"/>
          <w:bCs/>
          <w:color w:val="000000"/>
        </w:rPr>
        <w:t xml:space="preserve">. </w:t>
      </w:r>
    </w:p>
    <w:p w:rsidR="00991AF7" w:rsidRPr="00C2237E" w:rsidRDefault="00991AF7" w:rsidP="00991AF7">
      <w:pPr>
        <w:rPr>
          <w:rFonts w:ascii="Tahoma" w:eastAsiaTheme="majorEastAsia" w:hAnsi="Tahoma" w:cs="Tahoma"/>
          <w:bCs/>
          <w:color w:val="000000"/>
        </w:rPr>
      </w:pPr>
      <w:r w:rsidRPr="00C2237E">
        <w:rPr>
          <w:rFonts w:ascii="Tahoma" w:eastAsiaTheme="majorEastAsia" w:hAnsi="Tahoma" w:cs="Tahoma"/>
          <w:bCs/>
          <w:color w:val="000000"/>
        </w:rPr>
        <w:t>The members selected the following board whilst the new board selected the committee officers as follows:</w:t>
      </w:r>
    </w:p>
    <w:p w:rsidR="00991AF7" w:rsidRPr="00C2237E" w:rsidRDefault="00991AF7" w:rsidP="00991AF7"/>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5400"/>
        <w:gridCol w:w="2250"/>
      </w:tblGrid>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Sean Staunton</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Dubai Duty Free</w:t>
            </w:r>
          </w:p>
        </w:tc>
        <w:tc>
          <w:tcPr>
            <w:tcW w:w="2250" w:type="dxa"/>
          </w:tcPr>
          <w:p w:rsidR="00991AF7" w:rsidRPr="00C2237E" w:rsidRDefault="00991AF7" w:rsidP="00C2237E">
            <w:pPr>
              <w:pStyle w:val="ListParagraph"/>
              <w:numPr>
                <w:ilvl w:val="0"/>
                <w:numId w:val="28"/>
              </w:numPr>
              <w:ind w:left="252" w:hanging="180"/>
              <w:rPr>
                <w:rFonts w:ascii="Tahoma" w:hAnsi="Tahoma" w:cs="Tahoma"/>
              </w:rPr>
            </w:pPr>
            <w:r w:rsidRPr="00C2237E">
              <w:rPr>
                <w:rFonts w:ascii="Tahoma" w:hAnsi="Tahoma" w:cs="Tahoma"/>
              </w:rPr>
              <w:t>President</w:t>
            </w: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 xml:space="preserve">Mr. Taleb </w:t>
            </w:r>
            <w:proofErr w:type="spellStart"/>
            <w:r w:rsidRPr="00C2237E">
              <w:rPr>
                <w:rFonts w:ascii="Tahoma" w:hAnsi="Tahoma" w:cs="Tahoma"/>
              </w:rPr>
              <w:t>Izmigna</w:t>
            </w:r>
            <w:proofErr w:type="spellEnd"/>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WDF - ALDEASA Jordan Airport Duty Free</w:t>
            </w:r>
          </w:p>
        </w:tc>
        <w:tc>
          <w:tcPr>
            <w:tcW w:w="2250" w:type="dxa"/>
          </w:tcPr>
          <w:p w:rsidR="00991AF7" w:rsidRPr="00C2237E" w:rsidRDefault="00991AF7" w:rsidP="00C2237E">
            <w:pPr>
              <w:pStyle w:val="ListParagraph"/>
              <w:numPr>
                <w:ilvl w:val="0"/>
                <w:numId w:val="28"/>
              </w:numPr>
              <w:ind w:left="252" w:hanging="180"/>
              <w:rPr>
                <w:rFonts w:ascii="Tahoma" w:hAnsi="Tahoma" w:cs="Tahoma"/>
              </w:rPr>
            </w:pPr>
            <w:r w:rsidRPr="00C2237E">
              <w:rPr>
                <w:rFonts w:ascii="Tahoma" w:hAnsi="Tahoma" w:cs="Tahoma"/>
              </w:rPr>
              <w:t>Vice President</w:t>
            </w: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Tom Byrne</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Muscat Duty Free</w:t>
            </w:r>
          </w:p>
        </w:tc>
        <w:tc>
          <w:tcPr>
            <w:tcW w:w="2250" w:type="dxa"/>
          </w:tcPr>
          <w:p w:rsidR="00991AF7" w:rsidRPr="00C2237E" w:rsidRDefault="00991AF7" w:rsidP="00C2237E">
            <w:pPr>
              <w:pStyle w:val="ListParagraph"/>
              <w:numPr>
                <w:ilvl w:val="0"/>
                <w:numId w:val="28"/>
              </w:numPr>
              <w:ind w:left="252" w:hanging="180"/>
              <w:rPr>
                <w:rFonts w:ascii="Tahoma" w:hAnsi="Tahoma" w:cs="Tahoma"/>
              </w:rPr>
            </w:pPr>
            <w:r w:rsidRPr="00C2237E">
              <w:rPr>
                <w:rFonts w:ascii="Tahoma" w:hAnsi="Tahoma" w:cs="Tahoma"/>
              </w:rPr>
              <w:t>Treasurer</w:t>
            </w: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Sherif Toulan</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International Duty Free and Trading Agencies Ltd</w:t>
            </w:r>
          </w:p>
        </w:tc>
        <w:tc>
          <w:tcPr>
            <w:tcW w:w="2250" w:type="dxa"/>
          </w:tcPr>
          <w:p w:rsidR="00991AF7" w:rsidRPr="00C2237E" w:rsidRDefault="00991AF7" w:rsidP="00C2237E">
            <w:pPr>
              <w:pStyle w:val="ListParagraph"/>
              <w:numPr>
                <w:ilvl w:val="0"/>
                <w:numId w:val="28"/>
              </w:numPr>
              <w:ind w:left="252" w:hanging="180"/>
              <w:rPr>
                <w:rFonts w:ascii="Tahoma" w:hAnsi="Tahoma" w:cs="Tahoma"/>
              </w:rPr>
            </w:pPr>
            <w:r w:rsidRPr="00C2237E">
              <w:rPr>
                <w:rFonts w:ascii="Tahoma" w:hAnsi="Tahoma" w:cs="Tahoma"/>
              </w:rPr>
              <w:t>Secretary General</w:t>
            </w: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Philip Eckles</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Aer</w:t>
            </w:r>
            <w:r w:rsidR="00B039A6">
              <w:rPr>
                <w:rFonts w:ascii="Tahoma" w:hAnsi="Tahoma" w:cs="Tahoma"/>
              </w:rPr>
              <w:t xml:space="preserve"> </w:t>
            </w:r>
            <w:proofErr w:type="spellStart"/>
            <w:r w:rsidRPr="00C2237E">
              <w:rPr>
                <w:rFonts w:ascii="Tahoma" w:hAnsi="Tahoma" w:cs="Tahoma"/>
              </w:rPr>
              <w:t>Rianta</w:t>
            </w:r>
            <w:proofErr w:type="spellEnd"/>
            <w:r w:rsidRPr="00C2237E">
              <w:rPr>
                <w:rFonts w:ascii="Tahoma" w:hAnsi="Tahoma" w:cs="Tahoma"/>
              </w:rPr>
              <w:t xml:space="preserve"> International Middle East</w:t>
            </w:r>
            <w:r w:rsidRPr="00C2237E">
              <w:rPr>
                <w:rFonts w:ascii="Tahoma" w:hAnsi="Tahoma" w:cs="Tahoma"/>
              </w:rPr>
              <w:tab/>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Keith Hunter</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Qatar Duty Free Company</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John Reynolds</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Chalhoub Group</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Haitham Al Majali</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Jordan Duty Free Shops</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Erik Juul-Mortensen</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Tax Free World Association</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Blacky Komani</w:t>
            </w:r>
          </w:p>
        </w:tc>
        <w:tc>
          <w:tcPr>
            <w:tcW w:w="5400" w:type="dxa"/>
          </w:tcPr>
          <w:p w:rsidR="00991AF7" w:rsidRPr="00C2237E" w:rsidRDefault="00991AF7" w:rsidP="00C2237E">
            <w:pPr>
              <w:pStyle w:val="ListParagraph"/>
              <w:numPr>
                <w:ilvl w:val="0"/>
                <w:numId w:val="27"/>
              </w:numPr>
              <w:ind w:left="252" w:hanging="252"/>
              <w:rPr>
                <w:rFonts w:ascii="Tahoma" w:hAnsi="Tahoma" w:cs="Tahoma"/>
              </w:rPr>
            </w:pPr>
            <w:proofErr w:type="spellStart"/>
            <w:r w:rsidRPr="00C2237E">
              <w:rPr>
                <w:rFonts w:ascii="Tahoma" w:hAnsi="Tahoma" w:cs="Tahoma"/>
              </w:rPr>
              <w:t>Tourvest</w:t>
            </w:r>
            <w:proofErr w:type="spellEnd"/>
            <w:r w:rsidRPr="00C2237E">
              <w:rPr>
                <w:rFonts w:ascii="Tahoma" w:hAnsi="Tahoma" w:cs="Tahoma"/>
              </w:rPr>
              <w:t xml:space="preserve"> Duty Free</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lastRenderedPageBreak/>
              <w:t>Mr. Tarek Hamila</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Hamila Duty Free</w:t>
            </w:r>
          </w:p>
        </w:tc>
        <w:tc>
          <w:tcPr>
            <w:tcW w:w="2250" w:type="dxa"/>
          </w:tcPr>
          <w:p w:rsidR="00991AF7" w:rsidRPr="00C2237E" w:rsidRDefault="00991AF7" w:rsidP="008018C7">
            <w:pPr>
              <w:rPr>
                <w:rFonts w:ascii="Tahoma" w:hAnsi="Tahoma" w:cs="Tahoma"/>
              </w:rPr>
            </w:pPr>
          </w:p>
        </w:tc>
      </w:tr>
      <w:tr w:rsidR="00991AF7" w:rsidRPr="00C2237E" w:rsidTr="00C2237E">
        <w:tc>
          <w:tcPr>
            <w:tcW w:w="2605" w:type="dxa"/>
          </w:tcPr>
          <w:p w:rsidR="00991AF7" w:rsidRPr="00C2237E" w:rsidRDefault="00991AF7" w:rsidP="008018C7">
            <w:pPr>
              <w:rPr>
                <w:rFonts w:ascii="Tahoma" w:hAnsi="Tahoma" w:cs="Tahoma"/>
              </w:rPr>
            </w:pPr>
            <w:r w:rsidRPr="00C2237E">
              <w:rPr>
                <w:rFonts w:ascii="Tahoma" w:hAnsi="Tahoma" w:cs="Tahoma"/>
              </w:rPr>
              <w:t>Mr. Karl Raphael</w:t>
            </w:r>
          </w:p>
        </w:tc>
        <w:tc>
          <w:tcPr>
            <w:tcW w:w="5400" w:type="dxa"/>
          </w:tcPr>
          <w:p w:rsidR="00991AF7" w:rsidRPr="00C2237E" w:rsidRDefault="00991AF7" w:rsidP="00C2237E">
            <w:pPr>
              <w:pStyle w:val="ListParagraph"/>
              <w:numPr>
                <w:ilvl w:val="0"/>
                <w:numId w:val="27"/>
              </w:numPr>
              <w:ind w:left="252" w:hanging="252"/>
              <w:rPr>
                <w:rFonts w:ascii="Tahoma" w:hAnsi="Tahoma" w:cs="Tahoma"/>
              </w:rPr>
            </w:pPr>
            <w:r w:rsidRPr="00C2237E">
              <w:rPr>
                <w:rFonts w:ascii="Tahoma" w:hAnsi="Tahoma" w:cs="Tahoma"/>
              </w:rPr>
              <w:t>Aphrodite Duty Free Shops</w:t>
            </w:r>
          </w:p>
        </w:tc>
        <w:tc>
          <w:tcPr>
            <w:tcW w:w="2250" w:type="dxa"/>
          </w:tcPr>
          <w:p w:rsidR="00991AF7" w:rsidRPr="00C2237E" w:rsidRDefault="00991AF7" w:rsidP="008018C7">
            <w:pPr>
              <w:rPr>
                <w:rFonts w:ascii="Tahoma" w:hAnsi="Tahoma" w:cs="Tahoma"/>
              </w:rPr>
            </w:pPr>
          </w:p>
        </w:tc>
      </w:tr>
    </w:tbl>
    <w:p w:rsidR="008018C7" w:rsidRPr="00C2237E" w:rsidRDefault="008018C7" w:rsidP="007B5B2E">
      <w:pPr>
        <w:spacing w:before="240" w:after="240"/>
        <w:jc w:val="both"/>
        <w:rPr>
          <w:rFonts w:ascii="Tahoma" w:hAnsi="Tahoma" w:cs="Tahoma"/>
        </w:rPr>
      </w:pPr>
      <w:r w:rsidRPr="00C2237E">
        <w:rPr>
          <w:rFonts w:ascii="Tahoma" w:hAnsi="Tahoma" w:cs="Tahoma"/>
        </w:rPr>
        <w:t xml:space="preserve">Mr. Sean Staunton expressed his thanks to the outgoing Board members for their support and contribution to making MEADFA as successful as it is today. He, as well, welcomed the new Board members and thanked </w:t>
      </w:r>
      <w:r w:rsidR="00E24553" w:rsidRPr="00C2237E">
        <w:rPr>
          <w:rFonts w:ascii="Tahoma" w:hAnsi="Tahoma" w:cs="Tahoma"/>
        </w:rPr>
        <w:t>them for</w:t>
      </w:r>
      <w:r w:rsidR="00E24553" w:rsidRPr="00C2237E">
        <w:rPr>
          <w:rFonts w:ascii="Tahoma" w:hAnsi="Tahoma" w:cs="Tahoma"/>
          <w:lang w:val="en"/>
        </w:rPr>
        <w:t xml:space="preserve"> re-electing him as the president of MEADFA for the new term</w:t>
      </w:r>
      <w:r w:rsidR="007B5B2E" w:rsidRPr="00C2237E">
        <w:rPr>
          <w:rFonts w:ascii="Tahoma" w:hAnsi="Tahoma" w:cs="Tahoma"/>
          <w:lang w:val="en"/>
        </w:rPr>
        <w:t xml:space="preserve"> </w:t>
      </w:r>
      <w:proofErr w:type="gramStart"/>
      <w:r w:rsidR="007B5B2E" w:rsidRPr="00C2237E">
        <w:rPr>
          <w:rFonts w:ascii="Tahoma" w:hAnsi="Tahoma" w:cs="Tahoma"/>
          <w:lang w:val="en"/>
        </w:rPr>
        <w:t>and</w:t>
      </w:r>
      <w:r w:rsidR="007B5B2E" w:rsidRPr="00C2237E">
        <w:rPr>
          <w:rFonts w:ascii="Tahoma" w:hAnsi="Tahoma" w:cs="Tahoma"/>
        </w:rPr>
        <w:t xml:space="preserve"> also</w:t>
      </w:r>
      <w:proofErr w:type="gramEnd"/>
      <w:r w:rsidR="007B5B2E" w:rsidRPr="00C2237E">
        <w:rPr>
          <w:rFonts w:ascii="Tahoma" w:hAnsi="Tahoma" w:cs="Tahoma"/>
        </w:rPr>
        <w:t xml:space="preserve"> wished the officers elected the best of luck in running the Association</w:t>
      </w:r>
      <w:r w:rsidR="00991AF7" w:rsidRPr="00C2237E">
        <w:rPr>
          <w:rFonts w:ascii="Tahoma" w:hAnsi="Tahoma" w:cs="Tahoma"/>
        </w:rPr>
        <w:t>.</w:t>
      </w:r>
    </w:p>
    <w:p w:rsidR="008018C7" w:rsidRPr="00C2237E" w:rsidRDefault="00B039A6" w:rsidP="00C2237E">
      <w:pPr>
        <w:spacing w:before="240" w:after="240"/>
        <w:jc w:val="both"/>
        <w:rPr>
          <w:rFonts w:ascii="Tahoma" w:hAnsi="Tahoma" w:cs="Tahoma"/>
        </w:rPr>
      </w:pPr>
      <w:r>
        <w:rPr>
          <w:rFonts w:ascii="Tahoma" w:hAnsi="Tahoma" w:cs="Tahoma"/>
        </w:rPr>
        <w:t xml:space="preserve">Mr. </w:t>
      </w:r>
      <w:r w:rsidR="007B5B2E" w:rsidRPr="00C2237E">
        <w:rPr>
          <w:rFonts w:ascii="Tahoma" w:hAnsi="Tahoma" w:cs="Tahoma"/>
        </w:rPr>
        <w:t xml:space="preserve">Staunton </w:t>
      </w:r>
      <w:proofErr w:type="gramStart"/>
      <w:r w:rsidR="007B5B2E" w:rsidRPr="00C2237E">
        <w:rPr>
          <w:rFonts w:ascii="Tahoma" w:hAnsi="Tahoma" w:cs="Tahoma"/>
        </w:rPr>
        <w:t>said</w:t>
      </w:r>
      <w:proofErr w:type="gramEnd"/>
      <w:r w:rsidR="007B5B2E" w:rsidRPr="00C2237E">
        <w:rPr>
          <w:rFonts w:ascii="Tahoma" w:hAnsi="Tahoma" w:cs="Tahoma"/>
        </w:rPr>
        <w:t xml:space="preserve"> “</w:t>
      </w:r>
      <w:r w:rsidR="00991AF7" w:rsidRPr="00C2237E">
        <w:rPr>
          <w:rFonts w:ascii="Tahoma" w:hAnsi="Tahoma" w:cs="Tahoma"/>
        </w:rPr>
        <w:t xml:space="preserve">It is an </w:t>
      </w:r>
      <w:proofErr w:type="spellStart"/>
      <w:r w:rsidR="00991AF7" w:rsidRPr="00C2237E">
        <w:rPr>
          <w:rFonts w:ascii="Tahoma" w:hAnsi="Tahoma" w:cs="Tahoma"/>
        </w:rPr>
        <w:t>honour</w:t>
      </w:r>
      <w:proofErr w:type="spellEnd"/>
      <w:r w:rsidR="00991AF7" w:rsidRPr="00C2237E">
        <w:rPr>
          <w:rFonts w:ascii="Tahoma" w:hAnsi="Tahoma" w:cs="Tahoma"/>
        </w:rPr>
        <w:t xml:space="preserve"> and pleasure to be reelected as President of MEADFA.  Our region is experiencing tremendous growth whilst also facing many challenges.  MEADFA aims to expand on the success we are achieving as an association.  Africa is now an important part of MEADFA as one third of the MEADFA members operate in Africa.  We are a strong, unified association and we aim to strengthen the peer group workings within our association.  Training will continue to be at the forefront.  We set out two years ago to develop our communication externally with other associations, suppliers and relevant government bodies.  This has been very successful for us and will continue to be a strategic key to the develo</w:t>
      </w:r>
      <w:r w:rsidR="00C2237E">
        <w:rPr>
          <w:rFonts w:ascii="Tahoma" w:hAnsi="Tahoma" w:cs="Tahoma"/>
        </w:rPr>
        <w:t>pment and existence of MEADFA.</w:t>
      </w:r>
      <w:r w:rsidR="007B5B2E" w:rsidRPr="00C2237E">
        <w:rPr>
          <w:rFonts w:ascii="Tahoma" w:hAnsi="Tahoma" w:cs="Tahoma"/>
          <w:lang w:val="en"/>
        </w:rPr>
        <w:t>”</w:t>
      </w:r>
      <w:r w:rsidR="007B5B2E" w:rsidRPr="00C2237E">
        <w:rPr>
          <w:rFonts w:ascii="Tahoma" w:hAnsi="Tahoma" w:cs="Tahoma"/>
          <w:color w:val="000000"/>
        </w:rPr>
        <w:t xml:space="preserve">  </w:t>
      </w:r>
    </w:p>
    <w:sectPr w:rsidR="008018C7" w:rsidRPr="00C2237E" w:rsidSect="007F3C05">
      <w:headerReference w:type="even" r:id="rId8"/>
      <w:headerReference w:type="default" r:id="rId9"/>
      <w:footerReference w:type="default" r:id="rId10"/>
      <w:pgSz w:w="11907" w:h="16839" w:code="9"/>
      <w:pgMar w:top="2376" w:right="1080" w:bottom="630" w:left="810" w:header="720" w:footer="8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D8" w:rsidRDefault="000329D8" w:rsidP="007F5DEF">
      <w:r>
        <w:separator/>
      </w:r>
    </w:p>
  </w:endnote>
  <w:endnote w:type="continuationSeparator" w:id="0">
    <w:p w:rsidR="000329D8" w:rsidRDefault="000329D8" w:rsidP="007F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0017"/>
    </w:tblGrid>
    <w:tr w:rsidR="007F3C05" w:rsidTr="007F3C05">
      <w:tc>
        <w:tcPr>
          <w:tcW w:w="10700" w:type="dxa"/>
          <w:tcBorders>
            <w:top w:val="nil"/>
            <w:left w:val="nil"/>
            <w:bottom w:val="single" w:sz="4" w:space="0" w:color="auto"/>
            <w:right w:val="nil"/>
          </w:tcBorders>
        </w:tcPr>
        <w:p w:rsidR="007F3C05" w:rsidRDefault="007F3C05" w:rsidP="004A4C8C">
          <w:pPr>
            <w:widowControl w:val="0"/>
            <w:rPr>
              <w:rFonts w:ascii="Tahoma" w:hAnsi="Tahoma" w:cs="Tahoma"/>
              <w:b/>
              <w:bCs/>
              <w:sz w:val="12"/>
              <w:szCs w:val="12"/>
            </w:rPr>
          </w:pPr>
        </w:p>
      </w:tc>
    </w:tr>
  </w:tbl>
  <w:p w:rsidR="004A4C8C" w:rsidRDefault="004A4C8C" w:rsidP="004A4C8C">
    <w:pPr>
      <w:widowControl w:val="0"/>
      <w:rPr>
        <w:rFonts w:ascii="Tahoma" w:hAnsi="Tahoma" w:cs="Tahoma"/>
        <w:b/>
        <w:bCs/>
        <w:sz w:val="12"/>
        <w:szCs w:val="12"/>
      </w:rPr>
    </w:pPr>
  </w:p>
  <w:p w:rsidR="004A4C8C" w:rsidRPr="005A5591" w:rsidRDefault="004A4C8C" w:rsidP="004A4C8C">
    <w:pPr>
      <w:widowControl w:val="0"/>
      <w:rPr>
        <w:rFonts w:ascii="Tahoma" w:hAnsi="Tahoma" w:cs="Tahoma"/>
        <w:b/>
        <w:bCs/>
        <w:sz w:val="12"/>
        <w:szCs w:val="12"/>
      </w:rPr>
    </w:pPr>
    <w:r>
      <w:rPr>
        <w:rFonts w:ascii="Tahoma" w:hAnsi="Tahoma" w:cs="Tahoma"/>
        <w:b/>
        <w:bCs/>
        <w:sz w:val="12"/>
        <w:szCs w:val="12"/>
      </w:rPr>
      <w:ptab w:relativeTo="margin" w:alignment="left" w:leader="none"/>
    </w:r>
    <w:r w:rsidRPr="005A5591">
      <w:rPr>
        <w:rFonts w:ascii="Tahoma" w:hAnsi="Tahoma" w:cs="Tahoma"/>
        <w:b/>
        <w:bCs/>
        <w:sz w:val="12"/>
        <w:szCs w:val="12"/>
      </w:rPr>
      <w:t xml:space="preserve">For further info please contact: </w:t>
    </w:r>
  </w:p>
  <w:p w:rsidR="004A4C8C" w:rsidRPr="005A5591" w:rsidRDefault="004A4C8C" w:rsidP="004A4C8C">
    <w:pPr>
      <w:widowControl w:val="0"/>
      <w:rPr>
        <w:rFonts w:ascii="Tahoma" w:hAnsi="Tahoma" w:cs="Tahoma"/>
        <w:sz w:val="12"/>
        <w:szCs w:val="12"/>
      </w:rPr>
    </w:pPr>
    <w:r w:rsidRPr="005A5591">
      <w:rPr>
        <w:rFonts w:ascii="Tahoma" w:hAnsi="Tahoma" w:cs="Tahoma"/>
        <w:sz w:val="12"/>
        <w:szCs w:val="12"/>
      </w:rPr>
      <w:t xml:space="preserve">Micheline </w:t>
    </w:r>
    <w:r>
      <w:rPr>
        <w:rFonts w:ascii="Tahoma" w:hAnsi="Tahoma" w:cs="Tahoma"/>
        <w:sz w:val="12"/>
        <w:szCs w:val="12"/>
      </w:rPr>
      <w:t>El Ammar Enkiri</w:t>
    </w:r>
    <w:r w:rsidRPr="005A5591">
      <w:rPr>
        <w:rFonts w:ascii="Tahoma" w:hAnsi="Tahoma" w:cs="Tahoma"/>
        <w:sz w:val="12"/>
        <w:szCs w:val="12"/>
      </w:rPr>
      <w:t>, Middle East</w:t>
    </w:r>
    <w:r>
      <w:rPr>
        <w:rFonts w:ascii="Tahoma" w:hAnsi="Tahoma" w:cs="Tahoma"/>
        <w:sz w:val="12"/>
        <w:szCs w:val="12"/>
      </w:rPr>
      <w:t xml:space="preserve"> &amp; Africa </w:t>
    </w:r>
    <w:r w:rsidRPr="005A5591">
      <w:rPr>
        <w:rFonts w:ascii="Tahoma" w:hAnsi="Tahoma" w:cs="Tahoma"/>
        <w:sz w:val="12"/>
        <w:szCs w:val="12"/>
      </w:rPr>
      <w:t>Duty Free Association (ME</w:t>
    </w:r>
    <w:r>
      <w:rPr>
        <w:rFonts w:ascii="Tahoma" w:hAnsi="Tahoma" w:cs="Tahoma"/>
        <w:sz w:val="12"/>
        <w:szCs w:val="12"/>
      </w:rPr>
      <w:t>A</w:t>
    </w:r>
    <w:r w:rsidRPr="005A5591">
      <w:rPr>
        <w:rFonts w:ascii="Tahoma" w:hAnsi="Tahoma" w:cs="Tahoma"/>
        <w:sz w:val="12"/>
        <w:szCs w:val="12"/>
      </w:rPr>
      <w:t xml:space="preserve">DFA) FZE - P.O. Box 54394, Dubai -United Arab Emirates </w:t>
    </w:r>
  </w:p>
  <w:p w:rsidR="004A4C8C" w:rsidRDefault="004A4C8C" w:rsidP="004A4C8C">
    <w:pPr>
      <w:pStyle w:val="Footer"/>
    </w:pPr>
    <w:r w:rsidRPr="005A5591">
      <w:rPr>
        <w:rFonts w:ascii="Tahoma" w:hAnsi="Tahoma" w:cs="Tahoma"/>
        <w:sz w:val="12"/>
        <w:szCs w:val="12"/>
      </w:rPr>
      <w:t xml:space="preserve">Tel. +971 4 299 66 63, Fax. +971 4 299 66 30 </w:t>
    </w:r>
    <w:r>
      <w:rPr>
        <w:rFonts w:ascii="Tahoma" w:hAnsi="Tahoma" w:cs="Tahoma"/>
        <w:sz w:val="12"/>
        <w:szCs w:val="12"/>
      </w:rPr>
      <w:t>–</w:t>
    </w:r>
    <w:r w:rsidRPr="005A5591">
      <w:rPr>
        <w:rFonts w:ascii="Tahoma" w:hAnsi="Tahoma" w:cs="Tahoma"/>
        <w:sz w:val="12"/>
        <w:szCs w:val="12"/>
      </w:rPr>
      <w:t xml:space="preserve"> Email</w:t>
    </w:r>
    <w:r>
      <w:rPr>
        <w:rFonts w:ascii="Tahoma" w:hAnsi="Tahoma" w:cs="Tahoma"/>
        <w:sz w:val="12"/>
        <w:szCs w:val="12"/>
      </w:rPr>
      <w:t xml:space="preserve">: </w:t>
    </w:r>
    <w:r w:rsidRPr="005A5591">
      <w:rPr>
        <w:rFonts w:ascii="Tahoma" w:hAnsi="Tahoma" w:cs="Tahoma"/>
        <w:sz w:val="12"/>
        <w:szCs w:val="12"/>
      </w:rPr>
      <w:t xml:space="preserve"> </w:t>
    </w:r>
    <w:hyperlink r:id="rId1" w:history="1">
      <w:r w:rsidRPr="001528BE">
        <w:rPr>
          <w:rStyle w:val="Hyperlink"/>
          <w:rFonts w:ascii="Tahoma" w:hAnsi="Tahoma" w:cs="Tahoma"/>
          <w:sz w:val="12"/>
          <w:szCs w:val="12"/>
        </w:rPr>
        <w:t>info@meadfa.com</w:t>
      </w:r>
    </w:hyperlink>
    <w:r>
      <w:rPr>
        <w:rFonts w:ascii="Tahoma" w:hAnsi="Tahoma" w:cs="Tahoma"/>
        <w:sz w:val="12"/>
        <w:szCs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D8" w:rsidRDefault="000329D8" w:rsidP="007F5DEF">
      <w:r>
        <w:separator/>
      </w:r>
    </w:p>
  </w:footnote>
  <w:footnote w:type="continuationSeparator" w:id="0">
    <w:p w:rsidR="000329D8" w:rsidRDefault="000329D8" w:rsidP="007F5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8" w:rsidRDefault="000329D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8" w:rsidRPr="006F4885" w:rsidRDefault="000329D8" w:rsidP="006F4885">
    <w:pPr>
      <w:pStyle w:val="Header"/>
      <w:tabs>
        <w:tab w:val="clear" w:pos="4680"/>
        <w:tab w:val="clear" w:pos="9360"/>
      </w:tabs>
      <w:ind w:left="1800"/>
      <w:rPr>
        <w:b/>
        <w:bCs/>
        <w:color w:val="0E184A"/>
        <w:sz w:val="36"/>
        <w:szCs w:val="28"/>
      </w:rPr>
    </w:pPr>
    <w:r w:rsidRPr="006F4885">
      <w:rPr>
        <w:b/>
        <w:bCs/>
        <w:noProof/>
        <w:color w:val="0E184A"/>
        <w:sz w:val="36"/>
        <w:szCs w:val="28"/>
      </w:rPr>
      <w:drawing>
        <wp:anchor distT="0" distB="0" distL="114300" distR="114300" simplePos="0" relativeHeight="251661312" behindDoc="0" locked="0" layoutInCell="1" allowOverlap="1">
          <wp:simplePos x="0" y="0"/>
          <wp:positionH relativeFrom="column">
            <wp:posOffset>-323850</wp:posOffset>
          </wp:positionH>
          <wp:positionV relativeFrom="paragraph">
            <wp:posOffset>-191931</wp:posOffset>
          </wp:positionV>
          <wp:extent cx="1409700" cy="1111885"/>
          <wp:effectExtent l="0" t="0" r="0" b="0"/>
          <wp:wrapThrough wrapText="bothSides">
            <wp:wrapPolygon edited="0">
              <wp:start x="9049" y="0"/>
              <wp:lineTo x="7297" y="1480"/>
              <wp:lineTo x="4962" y="4811"/>
              <wp:lineTo x="4962" y="7772"/>
              <wp:lineTo x="2335" y="14063"/>
              <wp:lineTo x="292" y="15913"/>
              <wp:lineTo x="0" y="21094"/>
              <wp:lineTo x="20724" y="21094"/>
              <wp:lineTo x="21308" y="20724"/>
              <wp:lineTo x="21308" y="16283"/>
              <wp:lineTo x="18973" y="14433"/>
              <wp:lineTo x="16346" y="7401"/>
              <wp:lineTo x="16638" y="5181"/>
              <wp:lineTo x="14011" y="1480"/>
              <wp:lineTo x="12259" y="0"/>
              <wp:lineTo x="9049" y="0"/>
            </wp:wrapPolygon>
          </wp:wrapThrough>
          <wp:docPr id="18" name="Picture 18" descr="Meadfa_Complete_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dfa_Complete_V.png"/>
                  <pic:cNvPicPr/>
                </pic:nvPicPr>
                <pic:blipFill>
                  <a:blip r:embed="rId1"/>
                  <a:stretch>
                    <a:fillRect/>
                  </a:stretch>
                </pic:blipFill>
                <pic:spPr>
                  <a:xfrm>
                    <a:off x="0" y="0"/>
                    <a:ext cx="1409700" cy="1111885"/>
                  </a:xfrm>
                  <a:prstGeom prst="rect">
                    <a:avLst/>
                  </a:prstGeom>
                </pic:spPr>
              </pic:pic>
            </a:graphicData>
          </a:graphic>
        </wp:anchor>
      </w:drawing>
    </w:r>
    <w:r w:rsidR="008018C7">
      <w:rPr>
        <w:b/>
        <w:bCs/>
        <w:color w:val="0E184A"/>
        <w:sz w:val="36"/>
        <w:szCs w:val="28"/>
      </w:rPr>
      <w:t>MEADFA PRESS RELEASE</w:t>
    </w:r>
  </w:p>
  <w:p w:rsidR="000329D8" w:rsidRDefault="000329D8" w:rsidP="007B5B2E">
    <w:pPr>
      <w:pStyle w:val="Header"/>
      <w:tabs>
        <w:tab w:val="clear" w:pos="4680"/>
        <w:tab w:val="clear" w:pos="9360"/>
      </w:tabs>
      <w:ind w:left="1800"/>
      <w:jc w:val="right"/>
      <w:rPr>
        <w:b/>
        <w:bCs/>
        <w:color w:val="0E184A"/>
      </w:rPr>
    </w:pPr>
    <w:r>
      <w:rPr>
        <w:b/>
        <w:bCs/>
        <w:color w:val="0E184A"/>
        <w:sz w:val="36"/>
        <w:szCs w:val="36"/>
      </w:rPr>
      <w:tab/>
    </w:r>
    <w:r w:rsidR="008018C7">
      <w:rPr>
        <w:b/>
        <w:bCs/>
        <w:color w:val="0E184A"/>
      </w:rPr>
      <w:tab/>
    </w:r>
    <w:r w:rsidR="008018C7">
      <w:rPr>
        <w:b/>
        <w:bCs/>
        <w:color w:val="0E184A"/>
      </w:rPr>
      <w:tab/>
    </w:r>
    <w:r w:rsidR="008018C7">
      <w:rPr>
        <w:b/>
        <w:bCs/>
        <w:color w:val="0E184A"/>
      </w:rPr>
      <w:tab/>
    </w:r>
    <w:r w:rsidR="008018C7">
      <w:rPr>
        <w:b/>
        <w:bCs/>
        <w:color w:val="0E184A"/>
      </w:rPr>
      <w:tab/>
    </w:r>
    <w:r w:rsidR="008018C7">
      <w:rPr>
        <w:b/>
        <w:bCs/>
        <w:color w:val="0E184A"/>
      </w:rPr>
      <w:tab/>
    </w:r>
    <w:r w:rsidR="008018C7">
      <w:rPr>
        <w:b/>
        <w:bCs/>
        <w:color w:val="0E184A"/>
      </w:rPr>
      <w:tab/>
    </w:r>
    <w:r w:rsidR="008018C7">
      <w:rPr>
        <w:b/>
        <w:bCs/>
        <w:color w:val="0E184A"/>
      </w:rPr>
      <w:tab/>
      <w:t xml:space="preserve">             For immediate release</w:t>
    </w:r>
  </w:p>
  <w:p w:rsidR="007B5B2E" w:rsidRPr="000E2323" w:rsidRDefault="001271F1" w:rsidP="007B5B2E">
    <w:pPr>
      <w:pStyle w:val="Header"/>
      <w:tabs>
        <w:tab w:val="clear" w:pos="4680"/>
        <w:tab w:val="clear" w:pos="9360"/>
      </w:tabs>
      <w:ind w:left="1800"/>
      <w:jc w:val="right"/>
      <w:rPr>
        <w:b/>
        <w:bCs/>
        <w:color w:val="0E184A"/>
      </w:rPr>
    </w:pPr>
    <w:r>
      <w:rPr>
        <w:b/>
        <w:bCs/>
        <w:color w:val="0E184A"/>
      </w:rPr>
      <w:t>March 18</w:t>
    </w:r>
    <w:r w:rsidR="007B5B2E">
      <w:rPr>
        <w:b/>
        <w:bCs/>
        <w:color w:val="0E184A"/>
      </w:rPr>
      <w:t>, 2015</w:t>
    </w:r>
  </w:p>
  <w:p w:rsidR="000329D8" w:rsidRPr="007F5DEF" w:rsidRDefault="00E24553" w:rsidP="00FC7146">
    <w:pPr>
      <w:pStyle w:val="Header"/>
      <w:tabs>
        <w:tab w:val="clear" w:pos="4680"/>
        <w:tab w:val="clear" w:pos="9360"/>
        <w:tab w:val="left" w:pos="7920"/>
      </w:tabs>
      <w:ind w:left="1800"/>
      <w:rPr>
        <w:b/>
        <w:bCs/>
        <w:color w:val="0E184A"/>
        <w:sz w:val="36"/>
        <w:szCs w:val="36"/>
      </w:rPr>
    </w:pPr>
    <w:r>
      <w:rPr>
        <w:b/>
        <w:bCs/>
        <w:noProof/>
        <w:color w:val="0E184A"/>
        <w:sz w:val="36"/>
        <w:szCs w:val="36"/>
      </w:rPr>
      <mc:AlternateContent>
        <mc:Choice Requires="wps">
          <w:drawing>
            <wp:anchor distT="0" distB="0" distL="114300" distR="114300" simplePos="0" relativeHeight="251660288" behindDoc="0" locked="0" layoutInCell="1" allowOverlap="1">
              <wp:simplePos x="0" y="0"/>
              <wp:positionH relativeFrom="column">
                <wp:posOffset>1143852</wp:posOffset>
              </wp:positionH>
              <wp:positionV relativeFrom="paragraph">
                <wp:posOffset>97942</wp:posOffset>
              </wp:positionV>
              <wp:extent cx="5233689" cy="163678"/>
              <wp:effectExtent l="0" t="0" r="24130"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89" cy="163678"/>
                      </a:xfrm>
                      <a:prstGeom prst="rect">
                        <a:avLst/>
                      </a:prstGeom>
                      <a:solidFill>
                        <a:srgbClr val="DEBA00"/>
                      </a:solidFill>
                      <a:ln w="9525">
                        <a:solidFill>
                          <a:srgbClr val="DEBA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2B5D" id="Rectangle 3" o:spid="_x0000_s1026" style="position:absolute;margin-left:90.05pt;margin-top:7.7pt;width:412.1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" fillcolor="#deba00" strokecolor="#deba00"/>
          </w:pict>
        </mc:Fallback>
      </mc:AlternateContent>
    </w:r>
  </w:p>
  <w:p w:rsidR="000329D8" w:rsidRDefault="000329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44C1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D3E3B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8B06E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DDAC7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3CE6B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90C6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0E2F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745C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20502E"/>
    <w:lvl w:ilvl="0">
      <w:start w:val="1"/>
      <w:numFmt w:val="decimal"/>
      <w:pStyle w:val="ListNumber"/>
      <w:lvlText w:val="%1."/>
      <w:lvlJc w:val="left"/>
      <w:pPr>
        <w:tabs>
          <w:tab w:val="num" w:pos="360"/>
        </w:tabs>
        <w:ind w:left="360" w:hanging="360"/>
      </w:pPr>
    </w:lvl>
  </w:abstractNum>
  <w:abstractNum w:abstractNumId="9">
    <w:nsid w:val="FFFFFF89"/>
    <w:multiLevelType w:val="singleLevel"/>
    <w:tmpl w:val="9E4406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B717F8"/>
    <w:multiLevelType w:val="hybridMultilevel"/>
    <w:tmpl w:val="BE9028A0"/>
    <w:lvl w:ilvl="0" w:tplc="0C0C8666">
      <w:start w:val="1"/>
      <w:numFmt w:val="bullet"/>
      <w:lvlText w:val="-"/>
      <w:lvlJc w:val="left"/>
      <w:pPr>
        <w:ind w:left="810" w:hanging="360"/>
      </w:pPr>
      <w:rPr>
        <w:rFonts w:ascii="Courier New" w:hAnsi="Courier New" w:cs="Courier New" w:hint="default"/>
        <w:b/>
        <w:i w:val="0"/>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090545D9"/>
    <w:multiLevelType w:val="hybridMultilevel"/>
    <w:tmpl w:val="906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D4297C"/>
    <w:multiLevelType w:val="hybridMultilevel"/>
    <w:tmpl w:val="6B46C500"/>
    <w:lvl w:ilvl="0" w:tplc="E8D0FBF6">
      <w:numFmt w:val="bullet"/>
      <w:lvlText w:val="-"/>
      <w:lvlJc w:val="left"/>
      <w:pPr>
        <w:ind w:left="540" w:hanging="360"/>
      </w:pPr>
      <w:rPr>
        <w:rFonts w:ascii="Times New Roman" w:eastAsia="Times New Roman" w:hAnsi="Times New Roman" w:cs="Times New Roman" w:hint="default"/>
        <w:b/>
        <w:i w:val="0"/>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15D95995"/>
    <w:multiLevelType w:val="hybridMultilevel"/>
    <w:tmpl w:val="8318CE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18DC6D0F"/>
    <w:multiLevelType w:val="hybridMultilevel"/>
    <w:tmpl w:val="5C72EC1C"/>
    <w:lvl w:ilvl="0" w:tplc="0C0C8666">
      <w:start w:val="1"/>
      <w:numFmt w:val="bullet"/>
      <w:lvlText w:val="-"/>
      <w:lvlJc w:val="left"/>
      <w:pPr>
        <w:ind w:left="720" w:hanging="360"/>
      </w:pPr>
      <w:rPr>
        <w:rFonts w:ascii="Courier New" w:hAnsi="Courier New" w:cs="Courier New" w:hint="default"/>
        <w:b/>
        <w:i w:val="0"/>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D241953"/>
    <w:multiLevelType w:val="hybridMultilevel"/>
    <w:tmpl w:val="66EE166E"/>
    <w:lvl w:ilvl="0" w:tplc="49F80DAE">
      <w:start w:val="1"/>
      <w:numFmt w:val="bullet"/>
      <w:lvlText w:val="-"/>
      <w:lvlJc w:val="left"/>
      <w:pPr>
        <w:ind w:left="270" w:hanging="360"/>
      </w:pPr>
      <w:rPr>
        <w:rFonts w:ascii="Arial" w:eastAsiaTheme="minorHAnsi"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nsid w:val="1E0C6E60"/>
    <w:multiLevelType w:val="hybridMultilevel"/>
    <w:tmpl w:val="4DEE3D9A"/>
    <w:lvl w:ilvl="0" w:tplc="49F80DAE">
      <w:start w:val="1"/>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3D353B6"/>
    <w:multiLevelType w:val="hybridMultilevel"/>
    <w:tmpl w:val="592A2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571A2"/>
    <w:multiLevelType w:val="hybridMultilevel"/>
    <w:tmpl w:val="6832B77A"/>
    <w:lvl w:ilvl="0" w:tplc="0C0C8666">
      <w:start w:val="1"/>
      <w:numFmt w:val="bullet"/>
      <w:lvlText w:val="-"/>
      <w:lvlJc w:val="left"/>
      <w:pPr>
        <w:ind w:left="-180" w:hanging="360"/>
      </w:pPr>
      <w:rPr>
        <w:rFonts w:ascii="Courier New" w:hAnsi="Courier New" w:cs="Courier New" w:hint="default"/>
        <w:b/>
        <w:i w:val="0"/>
        <w:sz w:val="16"/>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9">
    <w:nsid w:val="43584017"/>
    <w:multiLevelType w:val="hybridMultilevel"/>
    <w:tmpl w:val="C8200A20"/>
    <w:lvl w:ilvl="0" w:tplc="CE3664DA">
      <w:start w:val="1"/>
      <w:numFmt w:val="bullet"/>
      <w:lvlText w:val=""/>
      <w:lvlJc w:val="left"/>
      <w:pPr>
        <w:tabs>
          <w:tab w:val="num" w:pos="864"/>
        </w:tabs>
        <w:ind w:left="864" w:hanging="432"/>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39A2C06"/>
    <w:multiLevelType w:val="hybridMultilevel"/>
    <w:tmpl w:val="402A1FC0"/>
    <w:lvl w:ilvl="0" w:tplc="CE5C3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14E36"/>
    <w:multiLevelType w:val="hybridMultilevel"/>
    <w:tmpl w:val="7374A278"/>
    <w:lvl w:ilvl="0" w:tplc="0409000B">
      <w:start w:val="1"/>
      <w:numFmt w:val="bullet"/>
      <w:lvlText w:val=""/>
      <w:lvlJc w:val="left"/>
      <w:pPr>
        <w:ind w:left="1274" w:hanging="360"/>
      </w:pPr>
      <w:rPr>
        <w:rFonts w:ascii="Wingdings" w:hAnsi="Wingdings"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2">
    <w:nsid w:val="65912F0F"/>
    <w:multiLevelType w:val="hybridMultilevel"/>
    <w:tmpl w:val="1A0244E6"/>
    <w:lvl w:ilvl="0" w:tplc="CE5C3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A124A2"/>
    <w:multiLevelType w:val="hybridMultilevel"/>
    <w:tmpl w:val="30545168"/>
    <w:lvl w:ilvl="0" w:tplc="0C0C8666">
      <w:start w:val="1"/>
      <w:numFmt w:val="bullet"/>
      <w:lvlText w:val="-"/>
      <w:lvlJc w:val="left"/>
      <w:pPr>
        <w:ind w:left="-180" w:hanging="360"/>
      </w:pPr>
      <w:rPr>
        <w:rFonts w:ascii="Courier New" w:hAnsi="Courier New" w:cs="Courier New" w:hint="default"/>
        <w:b/>
        <w:i w:val="0"/>
        <w:sz w:val="16"/>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4">
    <w:nsid w:val="69C20827"/>
    <w:multiLevelType w:val="hybridMultilevel"/>
    <w:tmpl w:val="06E02C4C"/>
    <w:lvl w:ilvl="0" w:tplc="758E6B84">
      <w:start w:val="1"/>
      <w:numFmt w:val="decimal"/>
      <w:lvlText w:val="%1."/>
      <w:lvlJc w:val="left"/>
      <w:pPr>
        <w:tabs>
          <w:tab w:val="num" w:pos="720"/>
        </w:tabs>
        <w:ind w:left="720"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A21326D"/>
    <w:multiLevelType w:val="hybridMultilevel"/>
    <w:tmpl w:val="5DB2D4FE"/>
    <w:lvl w:ilvl="0" w:tplc="0C0C8666">
      <w:start w:val="1"/>
      <w:numFmt w:val="bullet"/>
      <w:lvlText w:val="-"/>
      <w:lvlJc w:val="left"/>
      <w:pPr>
        <w:ind w:left="720" w:hanging="360"/>
      </w:pPr>
      <w:rPr>
        <w:rFonts w:ascii="Courier New" w:hAnsi="Courier New" w:cs="Courier New" w:hint="default"/>
        <w:b/>
        <w:i w:val="0"/>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A66263D"/>
    <w:multiLevelType w:val="hybridMultilevel"/>
    <w:tmpl w:val="72E08664"/>
    <w:lvl w:ilvl="0" w:tplc="0C0C8666">
      <w:start w:val="1"/>
      <w:numFmt w:val="bullet"/>
      <w:lvlText w:val="-"/>
      <w:lvlJc w:val="left"/>
      <w:pPr>
        <w:ind w:left="720" w:hanging="360"/>
      </w:pPr>
      <w:rPr>
        <w:rFonts w:ascii="Courier New" w:hAnsi="Courier New" w:cs="Courier New"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14"/>
  </w:num>
  <w:num w:numId="5">
    <w:abstractNumId w:val="18"/>
  </w:num>
  <w:num w:numId="6">
    <w:abstractNumId w:val="23"/>
  </w:num>
  <w:num w:numId="7">
    <w:abstractNumId w:val="12"/>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16"/>
  </w:num>
  <w:num w:numId="22">
    <w:abstractNumId w:val="1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8B"/>
    <w:rsid w:val="00022DD6"/>
    <w:rsid w:val="000329D8"/>
    <w:rsid w:val="00077748"/>
    <w:rsid w:val="000823C9"/>
    <w:rsid w:val="000A0440"/>
    <w:rsid w:val="000D6285"/>
    <w:rsid w:val="000E2323"/>
    <w:rsid w:val="000F1118"/>
    <w:rsid w:val="001051D1"/>
    <w:rsid w:val="00121E19"/>
    <w:rsid w:val="001271F1"/>
    <w:rsid w:val="001327BC"/>
    <w:rsid w:val="00146D7E"/>
    <w:rsid w:val="00151E2E"/>
    <w:rsid w:val="00153AF2"/>
    <w:rsid w:val="001602F7"/>
    <w:rsid w:val="001731CA"/>
    <w:rsid w:val="00177FF8"/>
    <w:rsid w:val="00182D22"/>
    <w:rsid w:val="001831FC"/>
    <w:rsid w:val="001865A9"/>
    <w:rsid w:val="001C021B"/>
    <w:rsid w:val="001C126A"/>
    <w:rsid w:val="00253B04"/>
    <w:rsid w:val="0025428A"/>
    <w:rsid w:val="00257CCE"/>
    <w:rsid w:val="00261840"/>
    <w:rsid w:val="002B5189"/>
    <w:rsid w:val="002F61A1"/>
    <w:rsid w:val="003A1711"/>
    <w:rsid w:val="003D3FA4"/>
    <w:rsid w:val="003D568E"/>
    <w:rsid w:val="003D7033"/>
    <w:rsid w:val="003E10FD"/>
    <w:rsid w:val="003E15D6"/>
    <w:rsid w:val="00422AA4"/>
    <w:rsid w:val="00433837"/>
    <w:rsid w:val="004835D9"/>
    <w:rsid w:val="004A4C8C"/>
    <w:rsid w:val="00510CC7"/>
    <w:rsid w:val="0051538A"/>
    <w:rsid w:val="00525E62"/>
    <w:rsid w:val="005755CD"/>
    <w:rsid w:val="00577242"/>
    <w:rsid w:val="00577B03"/>
    <w:rsid w:val="005959F6"/>
    <w:rsid w:val="00595DE1"/>
    <w:rsid w:val="005B4AD6"/>
    <w:rsid w:val="005D7A5A"/>
    <w:rsid w:val="005E7D66"/>
    <w:rsid w:val="00624731"/>
    <w:rsid w:val="00631126"/>
    <w:rsid w:val="0063499A"/>
    <w:rsid w:val="00635E02"/>
    <w:rsid w:val="006367A0"/>
    <w:rsid w:val="00645383"/>
    <w:rsid w:val="006468D8"/>
    <w:rsid w:val="0065275E"/>
    <w:rsid w:val="0065330F"/>
    <w:rsid w:val="0067620B"/>
    <w:rsid w:val="00692C92"/>
    <w:rsid w:val="00697885"/>
    <w:rsid w:val="006A274F"/>
    <w:rsid w:val="006C46B9"/>
    <w:rsid w:val="006E0B44"/>
    <w:rsid w:val="006E0F3A"/>
    <w:rsid w:val="006F3011"/>
    <w:rsid w:val="006F4885"/>
    <w:rsid w:val="006F6E8F"/>
    <w:rsid w:val="00700872"/>
    <w:rsid w:val="00714F54"/>
    <w:rsid w:val="007507BF"/>
    <w:rsid w:val="007520C7"/>
    <w:rsid w:val="00754CD1"/>
    <w:rsid w:val="007B5B2E"/>
    <w:rsid w:val="007C5B02"/>
    <w:rsid w:val="007C68D4"/>
    <w:rsid w:val="007E4650"/>
    <w:rsid w:val="007F3279"/>
    <w:rsid w:val="007F3C05"/>
    <w:rsid w:val="007F5DEF"/>
    <w:rsid w:val="007F75CF"/>
    <w:rsid w:val="008018C7"/>
    <w:rsid w:val="00802A60"/>
    <w:rsid w:val="00812F90"/>
    <w:rsid w:val="00837252"/>
    <w:rsid w:val="00841B46"/>
    <w:rsid w:val="00864206"/>
    <w:rsid w:val="00884B9A"/>
    <w:rsid w:val="00892D87"/>
    <w:rsid w:val="008A01E5"/>
    <w:rsid w:val="008A0260"/>
    <w:rsid w:val="008C1FFD"/>
    <w:rsid w:val="008D6267"/>
    <w:rsid w:val="008F3ABE"/>
    <w:rsid w:val="00907040"/>
    <w:rsid w:val="00922BC5"/>
    <w:rsid w:val="0094337B"/>
    <w:rsid w:val="00966687"/>
    <w:rsid w:val="00967614"/>
    <w:rsid w:val="00991AF7"/>
    <w:rsid w:val="009C6C13"/>
    <w:rsid w:val="009D2E88"/>
    <w:rsid w:val="009F3128"/>
    <w:rsid w:val="00A01EC5"/>
    <w:rsid w:val="00A02AA4"/>
    <w:rsid w:val="00A05B57"/>
    <w:rsid w:val="00A37409"/>
    <w:rsid w:val="00A60C81"/>
    <w:rsid w:val="00A63642"/>
    <w:rsid w:val="00B00F62"/>
    <w:rsid w:val="00B039A6"/>
    <w:rsid w:val="00B07510"/>
    <w:rsid w:val="00B1116A"/>
    <w:rsid w:val="00B117BD"/>
    <w:rsid w:val="00B370B0"/>
    <w:rsid w:val="00BA14DA"/>
    <w:rsid w:val="00BC532C"/>
    <w:rsid w:val="00C00C80"/>
    <w:rsid w:val="00C06A97"/>
    <w:rsid w:val="00C2237E"/>
    <w:rsid w:val="00C42386"/>
    <w:rsid w:val="00C45419"/>
    <w:rsid w:val="00C56583"/>
    <w:rsid w:val="00C740D1"/>
    <w:rsid w:val="00C94BEA"/>
    <w:rsid w:val="00CA63F4"/>
    <w:rsid w:val="00CF1B89"/>
    <w:rsid w:val="00D018CF"/>
    <w:rsid w:val="00D06E85"/>
    <w:rsid w:val="00D071F4"/>
    <w:rsid w:val="00D077D7"/>
    <w:rsid w:val="00D356DD"/>
    <w:rsid w:val="00D43382"/>
    <w:rsid w:val="00D466A7"/>
    <w:rsid w:val="00D94EFF"/>
    <w:rsid w:val="00DA017A"/>
    <w:rsid w:val="00E24553"/>
    <w:rsid w:val="00E34B60"/>
    <w:rsid w:val="00E53995"/>
    <w:rsid w:val="00E73DD7"/>
    <w:rsid w:val="00EE4501"/>
    <w:rsid w:val="00EF34FC"/>
    <w:rsid w:val="00F50C75"/>
    <w:rsid w:val="00F7548B"/>
    <w:rsid w:val="00F75F63"/>
    <w:rsid w:val="00F90615"/>
    <w:rsid w:val="00F916F6"/>
    <w:rsid w:val="00F932CE"/>
    <w:rsid w:val="00FA79F9"/>
    <w:rsid w:val="00FB3E74"/>
    <w:rsid w:val="00FC0349"/>
    <w:rsid w:val="00FC5540"/>
    <w:rsid w:val="00FC7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58E45B0-9FFE-4E8D-A2F1-DCBB47F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B"/>
    <w:pPr>
      <w:spacing w:after="0" w:line="240" w:lineRule="auto"/>
    </w:pPr>
  </w:style>
  <w:style w:type="paragraph" w:styleId="Heading1">
    <w:name w:val="heading 1"/>
    <w:basedOn w:val="Normal"/>
    <w:next w:val="Normal"/>
    <w:link w:val="Heading1Char"/>
    <w:uiPriority w:val="9"/>
    <w:qFormat/>
    <w:rsid w:val="00697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7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78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788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978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978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9788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788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9788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8B"/>
    <w:pPr>
      <w:ind w:left="720"/>
    </w:pPr>
  </w:style>
  <w:style w:type="paragraph" w:styleId="BalloonText">
    <w:name w:val="Balloon Text"/>
    <w:basedOn w:val="Normal"/>
    <w:link w:val="BalloonTextChar"/>
    <w:uiPriority w:val="99"/>
    <w:semiHidden/>
    <w:unhideWhenUsed/>
    <w:rsid w:val="009D2E88"/>
    <w:rPr>
      <w:rFonts w:ascii="Tahoma" w:hAnsi="Tahoma" w:cs="Tahoma"/>
      <w:sz w:val="16"/>
      <w:szCs w:val="16"/>
    </w:rPr>
  </w:style>
  <w:style w:type="character" w:customStyle="1" w:styleId="BalloonTextChar">
    <w:name w:val="Balloon Text Char"/>
    <w:basedOn w:val="DefaultParagraphFont"/>
    <w:link w:val="BalloonText"/>
    <w:uiPriority w:val="99"/>
    <w:semiHidden/>
    <w:rsid w:val="009D2E88"/>
    <w:rPr>
      <w:rFonts w:ascii="Tahoma" w:hAnsi="Tahoma" w:cs="Tahoma"/>
      <w:sz w:val="16"/>
      <w:szCs w:val="16"/>
    </w:rPr>
  </w:style>
  <w:style w:type="character" w:styleId="Hyperlink">
    <w:name w:val="Hyperlink"/>
    <w:basedOn w:val="DefaultParagraphFont"/>
    <w:uiPriority w:val="99"/>
    <w:unhideWhenUsed/>
    <w:rsid w:val="00967614"/>
    <w:rPr>
      <w:color w:val="0000FF" w:themeColor="hyperlink"/>
      <w:u w:val="single"/>
    </w:rPr>
  </w:style>
  <w:style w:type="paragraph" w:styleId="Header">
    <w:name w:val="header"/>
    <w:basedOn w:val="Normal"/>
    <w:link w:val="HeaderChar"/>
    <w:uiPriority w:val="99"/>
    <w:unhideWhenUsed/>
    <w:rsid w:val="007F5DEF"/>
    <w:pPr>
      <w:tabs>
        <w:tab w:val="center" w:pos="4680"/>
        <w:tab w:val="right" w:pos="9360"/>
      </w:tabs>
    </w:pPr>
  </w:style>
  <w:style w:type="character" w:customStyle="1" w:styleId="HeaderChar">
    <w:name w:val="Header Char"/>
    <w:basedOn w:val="DefaultParagraphFont"/>
    <w:link w:val="Header"/>
    <w:uiPriority w:val="99"/>
    <w:rsid w:val="007F5DEF"/>
  </w:style>
  <w:style w:type="paragraph" w:styleId="Footer">
    <w:name w:val="footer"/>
    <w:basedOn w:val="Normal"/>
    <w:link w:val="FooterChar"/>
    <w:uiPriority w:val="99"/>
    <w:unhideWhenUsed/>
    <w:qFormat/>
    <w:rsid w:val="007F5DEF"/>
    <w:pPr>
      <w:tabs>
        <w:tab w:val="center" w:pos="4680"/>
        <w:tab w:val="right" w:pos="9360"/>
      </w:tabs>
    </w:pPr>
  </w:style>
  <w:style w:type="character" w:customStyle="1" w:styleId="FooterChar">
    <w:name w:val="Footer Char"/>
    <w:basedOn w:val="DefaultParagraphFont"/>
    <w:link w:val="Footer"/>
    <w:uiPriority w:val="99"/>
    <w:rsid w:val="007F5DEF"/>
  </w:style>
  <w:style w:type="paragraph" w:styleId="Bibliography">
    <w:name w:val="Bibliography"/>
    <w:basedOn w:val="Normal"/>
    <w:next w:val="Normal"/>
    <w:uiPriority w:val="37"/>
    <w:semiHidden/>
    <w:unhideWhenUsed/>
    <w:rsid w:val="00697885"/>
  </w:style>
  <w:style w:type="paragraph" w:styleId="BlockText">
    <w:name w:val="Block Text"/>
    <w:basedOn w:val="Normal"/>
    <w:uiPriority w:val="99"/>
    <w:semiHidden/>
    <w:unhideWhenUsed/>
    <w:rsid w:val="0069788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697885"/>
    <w:pPr>
      <w:spacing w:after="120"/>
    </w:pPr>
  </w:style>
  <w:style w:type="character" w:customStyle="1" w:styleId="BodyTextChar">
    <w:name w:val="Body Text Char"/>
    <w:basedOn w:val="DefaultParagraphFont"/>
    <w:link w:val="BodyText"/>
    <w:uiPriority w:val="99"/>
    <w:semiHidden/>
    <w:rsid w:val="00697885"/>
  </w:style>
  <w:style w:type="paragraph" w:styleId="BodyText2">
    <w:name w:val="Body Text 2"/>
    <w:basedOn w:val="Normal"/>
    <w:link w:val="BodyText2Char"/>
    <w:uiPriority w:val="99"/>
    <w:semiHidden/>
    <w:unhideWhenUsed/>
    <w:rsid w:val="00697885"/>
    <w:pPr>
      <w:spacing w:after="120" w:line="480" w:lineRule="auto"/>
    </w:pPr>
  </w:style>
  <w:style w:type="character" w:customStyle="1" w:styleId="BodyText2Char">
    <w:name w:val="Body Text 2 Char"/>
    <w:basedOn w:val="DefaultParagraphFont"/>
    <w:link w:val="BodyText2"/>
    <w:uiPriority w:val="99"/>
    <w:semiHidden/>
    <w:rsid w:val="00697885"/>
  </w:style>
  <w:style w:type="paragraph" w:styleId="BodyText3">
    <w:name w:val="Body Text 3"/>
    <w:basedOn w:val="Normal"/>
    <w:link w:val="BodyText3Char"/>
    <w:uiPriority w:val="99"/>
    <w:semiHidden/>
    <w:unhideWhenUsed/>
    <w:rsid w:val="00697885"/>
    <w:pPr>
      <w:spacing w:after="120"/>
    </w:pPr>
    <w:rPr>
      <w:sz w:val="16"/>
      <w:szCs w:val="16"/>
    </w:rPr>
  </w:style>
  <w:style w:type="character" w:customStyle="1" w:styleId="BodyText3Char">
    <w:name w:val="Body Text 3 Char"/>
    <w:basedOn w:val="DefaultParagraphFont"/>
    <w:link w:val="BodyText3"/>
    <w:uiPriority w:val="99"/>
    <w:semiHidden/>
    <w:rsid w:val="00697885"/>
    <w:rPr>
      <w:sz w:val="16"/>
      <w:szCs w:val="16"/>
    </w:rPr>
  </w:style>
  <w:style w:type="paragraph" w:styleId="BodyTextFirstIndent">
    <w:name w:val="Body Text First Indent"/>
    <w:basedOn w:val="BodyText"/>
    <w:link w:val="BodyTextFirstIndentChar"/>
    <w:uiPriority w:val="99"/>
    <w:semiHidden/>
    <w:unhideWhenUsed/>
    <w:rsid w:val="00697885"/>
    <w:pPr>
      <w:spacing w:after="0"/>
      <w:ind w:firstLine="360"/>
    </w:pPr>
  </w:style>
  <w:style w:type="character" w:customStyle="1" w:styleId="BodyTextFirstIndentChar">
    <w:name w:val="Body Text First Indent Char"/>
    <w:basedOn w:val="BodyTextChar"/>
    <w:link w:val="BodyTextFirstIndent"/>
    <w:uiPriority w:val="99"/>
    <w:semiHidden/>
    <w:rsid w:val="00697885"/>
  </w:style>
  <w:style w:type="paragraph" w:styleId="BodyTextIndent">
    <w:name w:val="Body Text Indent"/>
    <w:basedOn w:val="Normal"/>
    <w:link w:val="BodyTextIndentChar"/>
    <w:uiPriority w:val="99"/>
    <w:semiHidden/>
    <w:unhideWhenUsed/>
    <w:rsid w:val="00697885"/>
    <w:pPr>
      <w:spacing w:after="120"/>
      <w:ind w:left="360"/>
    </w:pPr>
  </w:style>
  <w:style w:type="character" w:customStyle="1" w:styleId="BodyTextIndentChar">
    <w:name w:val="Body Text Indent Char"/>
    <w:basedOn w:val="DefaultParagraphFont"/>
    <w:link w:val="BodyTextIndent"/>
    <w:uiPriority w:val="99"/>
    <w:semiHidden/>
    <w:rsid w:val="00697885"/>
  </w:style>
  <w:style w:type="paragraph" w:styleId="BodyTextFirstIndent2">
    <w:name w:val="Body Text First Indent 2"/>
    <w:basedOn w:val="BodyTextIndent"/>
    <w:link w:val="BodyTextFirstIndent2Char"/>
    <w:uiPriority w:val="99"/>
    <w:semiHidden/>
    <w:unhideWhenUsed/>
    <w:rsid w:val="00697885"/>
    <w:pPr>
      <w:spacing w:after="0"/>
      <w:ind w:firstLine="360"/>
    </w:pPr>
  </w:style>
  <w:style w:type="character" w:customStyle="1" w:styleId="BodyTextFirstIndent2Char">
    <w:name w:val="Body Text First Indent 2 Char"/>
    <w:basedOn w:val="BodyTextIndentChar"/>
    <w:link w:val="BodyTextFirstIndent2"/>
    <w:uiPriority w:val="99"/>
    <w:semiHidden/>
    <w:rsid w:val="00697885"/>
  </w:style>
  <w:style w:type="paragraph" w:styleId="BodyTextIndent2">
    <w:name w:val="Body Text Indent 2"/>
    <w:basedOn w:val="Normal"/>
    <w:link w:val="BodyTextIndent2Char"/>
    <w:uiPriority w:val="99"/>
    <w:semiHidden/>
    <w:unhideWhenUsed/>
    <w:rsid w:val="00697885"/>
    <w:pPr>
      <w:spacing w:after="120" w:line="480" w:lineRule="auto"/>
      <w:ind w:left="360"/>
    </w:pPr>
  </w:style>
  <w:style w:type="character" w:customStyle="1" w:styleId="BodyTextIndent2Char">
    <w:name w:val="Body Text Indent 2 Char"/>
    <w:basedOn w:val="DefaultParagraphFont"/>
    <w:link w:val="BodyTextIndent2"/>
    <w:uiPriority w:val="99"/>
    <w:semiHidden/>
    <w:rsid w:val="00697885"/>
  </w:style>
  <w:style w:type="paragraph" w:styleId="BodyTextIndent3">
    <w:name w:val="Body Text Indent 3"/>
    <w:basedOn w:val="Normal"/>
    <w:link w:val="BodyTextIndent3Char"/>
    <w:uiPriority w:val="99"/>
    <w:semiHidden/>
    <w:unhideWhenUsed/>
    <w:rsid w:val="006978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7885"/>
    <w:rPr>
      <w:sz w:val="16"/>
      <w:szCs w:val="16"/>
    </w:rPr>
  </w:style>
  <w:style w:type="paragraph" w:styleId="Caption">
    <w:name w:val="caption"/>
    <w:basedOn w:val="Normal"/>
    <w:next w:val="Normal"/>
    <w:uiPriority w:val="35"/>
    <w:semiHidden/>
    <w:unhideWhenUsed/>
    <w:qFormat/>
    <w:rsid w:val="00697885"/>
    <w:pPr>
      <w:spacing w:after="200"/>
    </w:pPr>
    <w:rPr>
      <w:b/>
      <w:bCs/>
      <w:color w:val="4F81BD" w:themeColor="accent1"/>
      <w:sz w:val="18"/>
      <w:szCs w:val="18"/>
    </w:rPr>
  </w:style>
  <w:style w:type="paragraph" w:styleId="Closing">
    <w:name w:val="Closing"/>
    <w:basedOn w:val="Normal"/>
    <w:link w:val="ClosingChar"/>
    <w:uiPriority w:val="99"/>
    <w:semiHidden/>
    <w:unhideWhenUsed/>
    <w:rsid w:val="00697885"/>
    <w:pPr>
      <w:ind w:left="4320"/>
    </w:pPr>
  </w:style>
  <w:style w:type="character" w:customStyle="1" w:styleId="ClosingChar">
    <w:name w:val="Closing Char"/>
    <w:basedOn w:val="DefaultParagraphFont"/>
    <w:link w:val="Closing"/>
    <w:uiPriority w:val="99"/>
    <w:semiHidden/>
    <w:rsid w:val="00697885"/>
  </w:style>
  <w:style w:type="paragraph" w:styleId="CommentText">
    <w:name w:val="annotation text"/>
    <w:basedOn w:val="Normal"/>
    <w:link w:val="CommentTextChar"/>
    <w:uiPriority w:val="99"/>
    <w:semiHidden/>
    <w:unhideWhenUsed/>
    <w:rsid w:val="00697885"/>
    <w:rPr>
      <w:sz w:val="20"/>
      <w:szCs w:val="20"/>
    </w:rPr>
  </w:style>
  <w:style w:type="character" w:customStyle="1" w:styleId="CommentTextChar">
    <w:name w:val="Comment Text Char"/>
    <w:basedOn w:val="DefaultParagraphFont"/>
    <w:link w:val="CommentText"/>
    <w:uiPriority w:val="99"/>
    <w:semiHidden/>
    <w:rsid w:val="00697885"/>
    <w:rPr>
      <w:sz w:val="20"/>
      <w:szCs w:val="20"/>
    </w:rPr>
  </w:style>
  <w:style w:type="paragraph" w:styleId="CommentSubject">
    <w:name w:val="annotation subject"/>
    <w:basedOn w:val="CommentText"/>
    <w:next w:val="CommentText"/>
    <w:link w:val="CommentSubjectChar"/>
    <w:uiPriority w:val="99"/>
    <w:semiHidden/>
    <w:unhideWhenUsed/>
    <w:rsid w:val="00697885"/>
    <w:rPr>
      <w:b/>
      <w:bCs/>
    </w:rPr>
  </w:style>
  <w:style w:type="character" w:customStyle="1" w:styleId="CommentSubjectChar">
    <w:name w:val="Comment Subject Char"/>
    <w:basedOn w:val="CommentTextChar"/>
    <w:link w:val="CommentSubject"/>
    <w:uiPriority w:val="99"/>
    <w:semiHidden/>
    <w:rsid w:val="00697885"/>
    <w:rPr>
      <w:b/>
      <w:bCs/>
      <w:sz w:val="20"/>
      <w:szCs w:val="20"/>
    </w:rPr>
  </w:style>
  <w:style w:type="paragraph" w:styleId="Date">
    <w:name w:val="Date"/>
    <w:basedOn w:val="Normal"/>
    <w:next w:val="Normal"/>
    <w:link w:val="DateChar"/>
    <w:uiPriority w:val="99"/>
    <w:semiHidden/>
    <w:unhideWhenUsed/>
    <w:rsid w:val="00697885"/>
  </w:style>
  <w:style w:type="character" w:customStyle="1" w:styleId="DateChar">
    <w:name w:val="Date Char"/>
    <w:basedOn w:val="DefaultParagraphFont"/>
    <w:link w:val="Date"/>
    <w:uiPriority w:val="99"/>
    <w:semiHidden/>
    <w:rsid w:val="00697885"/>
  </w:style>
  <w:style w:type="paragraph" w:styleId="DocumentMap">
    <w:name w:val="Document Map"/>
    <w:basedOn w:val="Normal"/>
    <w:link w:val="DocumentMapChar"/>
    <w:uiPriority w:val="99"/>
    <w:semiHidden/>
    <w:unhideWhenUsed/>
    <w:rsid w:val="00697885"/>
    <w:rPr>
      <w:rFonts w:ascii="Tahoma" w:hAnsi="Tahoma" w:cs="Tahoma"/>
      <w:sz w:val="16"/>
      <w:szCs w:val="16"/>
    </w:rPr>
  </w:style>
  <w:style w:type="character" w:customStyle="1" w:styleId="DocumentMapChar">
    <w:name w:val="Document Map Char"/>
    <w:basedOn w:val="DefaultParagraphFont"/>
    <w:link w:val="DocumentMap"/>
    <w:uiPriority w:val="99"/>
    <w:semiHidden/>
    <w:rsid w:val="00697885"/>
    <w:rPr>
      <w:rFonts w:ascii="Tahoma" w:hAnsi="Tahoma" w:cs="Tahoma"/>
      <w:sz w:val="16"/>
      <w:szCs w:val="16"/>
    </w:rPr>
  </w:style>
  <w:style w:type="paragraph" w:styleId="E-mailSignature">
    <w:name w:val="E-mail Signature"/>
    <w:basedOn w:val="Normal"/>
    <w:link w:val="E-mailSignatureChar"/>
    <w:uiPriority w:val="99"/>
    <w:semiHidden/>
    <w:unhideWhenUsed/>
    <w:rsid w:val="00697885"/>
  </w:style>
  <w:style w:type="character" w:customStyle="1" w:styleId="E-mailSignatureChar">
    <w:name w:val="E-mail Signature Char"/>
    <w:basedOn w:val="DefaultParagraphFont"/>
    <w:link w:val="E-mailSignature"/>
    <w:uiPriority w:val="99"/>
    <w:semiHidden/>
    <w:rsid w:val="00697885"/>
  </w:style>
  <w:style w:type="paragraph" w:styleId="EndnoteText">
    <w:name w:val="endnote text"/>
    <w:basedOn w:val="Normal"/>
    <w:link w:val="EndnoteTextChar"/>
    <w:uiPriority w:val="99"/>
    <w:semiHidden/>
    <w:unhideWhenUsed/>
    <w:rsid w:val="00697885"/>
    <w:rPr>
      <w:sz w:val="20"/>
      <w:szCs w:val="20"/>
    </w:rPr>
  </w:style>
  <w:style w:type="character" w:customStyle="1" w:styleId="EndnoteTextChar">
    <w:name w:val="Endnote Text Char"/>
    <w:basedOn w:val="DefaultParagraphFont"/>
    <w:link w:val="EndnoteText"/>
    <w:uiPriority w:val="99"/>
    <w:semiHidden/>
    <w:rsid w:val="00697885"/>
    <w:rPr>
      <w:sz w:val="20"/>
      <w:szCs w:val="20"/>
    </w:rPr>
  </w:style>
  <w:style w:type="paragraph" w:styleId="EnvelopeAddress">
    <w:name w:val="envelope address"/>
    <w:basedOn w:val="Normal"/>
    <w:uiPriority w:val="99"/>
    <w:semiHidden/>
    <w:unhideWhenUsed/>
    <w:rsid w:val="0069788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788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97885"/>
    <w:rPr>
      <w:sz w:val="20"/>
      <w:szCs w:val="20"/>
    </w:rPr>
  </w:style>
  <w:style w:type="character" w:customStyle="1" w:styleId="FootnoteTextChar">
    <w:name w:val="Footnote Text Char"/>
    <w:basedOn w:val="DefaultParagraphFont"/>
    <w:link w:val="FootnoteText"/>
    <w:uiPriority w:val="99"/>
    <w:semiHidden/>
    <w:rsid w:val="00697885"/>
    <w:rPr>
      <w:sz w:val="20"/>
      <w:szCs w:val="20"/>
    </w:rPr>
  </w:style>
  <w:style w:type="character" w:customStyle="1" w:styleId="Heading1Char">
    <w:name w:val="Heading 1 Char"/>
    <w:basedOn w:val="DefaultParagraphFont"/>
    <w:link w:val="Heading1"/>
    <w:uiPriority w:val="9"/>
    <w:rsid w:val="006978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78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78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78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978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978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978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978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9788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97885"/>
    <w:rPr>
      <w:i/>
      <w:iCs/>
    </w:rPr>
  </w:style>
  <w:style w:type="character" w:customStyle="1" w:styleId="HTMLAddressChar">
    <w:name w:val="HTML Address Char"/>
    <w:basedOn w:val="DefaultParagraphFont"/>
    <w:link w:val="HTMLAddress"/>
    <w:uiPriority w:val="99"/>
    <w:semiHidden/>
    <w:rsid w:val="00697885"/>
    <w:rPr>
      <w:i/>
      <w:iCs/>
    </w:rPr>
  </w:style>
  <w:style w:type="paragraph" w:styleId="HTMLPreformatted">
    <w:name w:val="HTML Preformatted"/>
    <w:basedOn w:val="Normal"/>
    <w:link w:val="HTMLPreformattedChar"/>
    <w:uiPriority w:val="99"/>
    <w:semiHidden/>
    <w:unhideWhenUsed/>
    <w:rsid w:val="006978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97885"/>
    <w:rPr>
      <w:rFonts w:ascii="Consolas" w:hAnsi="Consolas"/>
      <w:sz w:val="20"/>
      <w:szCs w:val="20"/>
    </w:rPr>
  </w:style>
  <w:style w:type="paragraph" w:styleId="Index1">
    <w:name w:val="index 1"/>
    <w:basedOn w:val="Normal"/>
    <w:next w:val="Normal"/>
    <w:autoRedefine/>
    <w:uiPriority w:val="99"/>
    <w:semiHidden/>
    <w:unhideWhenUsed/>
    <w:rsid w:val="00697885"/>
    <w:pPr>
      <w:ind w:left="220" w:hanging="220"/>
    </w:pPr>
  </w:style>
  <w:style w:type="paragraph" w:styleId="Index2">
    <w:name w:val="index 2"/>
    <w:basedOn w:val="Normal"/>
    <w:next w:val="Normal"/>
    <w:autoRedefine/>
    <w:uiPriority w:val="99"/>
    <w:semiHidden/>
    <w:unhideWhenUsed/>
    <w:rsid w:val="00697885"/>
    <w:pPr>
      <w:ind w:left="440" w:hanging="220"/>
    </w:pPr>
  </w:style>
  <w:style w:type="paragraph" w:styleId="Index3">
    <w:name w:val="index 3"/>
    <w:basedOn w:val="Normal"/>
    <w:next w:val="Normal"/>
    <w:autoRedefine/>
    <w:uiPriority w:val="99"/>
    <w:semiHidden/>
    <w:unhideWhenUsed/>
    <w:rsid w:val="00697885"/>
    <w:pPr>
      <w:ind w:left="660" w:hanging="220"/>
    </w:pPr>
  </w:style>
  <w:style w:type="paragraph" w:styleId="Index4">
    <w:name w:val="index 4"/>
    <w:basedOn w:val="Normal"/>
    <w:next w:val="Normal"/>
    <w:autoRedefine/>
    <w:uiPriority w:val="99"/>
    <w:semiHidden/>
    <w:unhideWhenUsed/>
    <w:rsid w:val="00697885"/>
    <w:pPr>
      <w:ind w:left="880" w:hanging="220"/>
    </w:pPr>
  </w:style>
  <w:style w:type="paragraph" w:styleId="Index5">
    <w:name w:val="index 5"/>
    <w:basedOn w:val="Normal"/>
    <w:next w:val="Normal"/>
    <w:autoRedefine/>
    <w:uiPriority w:val="99"/>
    <w:semiHidden/>
    <w:unhideWhenUsed/>
    <w:rsid w:val="00697885"/>
    <w:pPr>
      <w:ind w:left="1100" w:hanging="220"/>
    </w:pPr>
  </w:style>
  <w:style w:type="paragraph" w:styleId="Index6">
    <w:name w:val="index 6"/>
    <w:basedOn w:val="Normal"/>
    <w:next w:val="Normal"/>
    <w:autoRedefine/>
    <w:uiPriority w:val="99"/>
    <w:semiHidden/>
    <w:unhideWhenUsed/>
    <w:rsid w:val="00697885"/>
    <w:pPr>
      <w:ind w:left="1320" w:hanging="220"/>
    </w:pPr>
  </w:style>
  <w:style w:type="paragraph" w:styleId="Index7">
    <w:name w:val="index 7"/>
    <w:basedOn w:val="Normal"/>
    <w:next w:val="Normal"/>
    <w:autoRedefine/>
    <w:uiPriority w:val="99"/>
    <w:semiHidden/>
    <w:unhideWhenUsed/>
    <w:rsid w:val="00697885"/>
    <w:pPr>
      <w:ind w:left="1540" w:hanging="220"/>
    </w:pPr>
  </w:style>
  <w:style w:type="paragraph" w:styleId="Index8">
    <w:name w:val="index 8"/>
    <w:basedOn w:val="Normal"/>
    <w:next w:val="Normal"/>
    <w:autoRedefine/>
    <w:uiPriority w:val="99"/>
    <w:semiHidden/>
    <w:unhideWhenUsed/>
    <w:rsid w:val="00697885"/>
    <w:pPr>
      <w:ind w:left="1760" w:hanging="220"/>
    </w:pPr>
  </w:style>
  <w:style w:type="paragraph" w:styleId="Index9">
    <w:name w:val="index 9"/>
    <w:basedOn w:val="Normal"/>
    <w:next w:val="Normal"/>
    <w:autoRedefine/>
    <w:uiPriority w:val="99"/>
    <w:semiHidden/>
    <w:unhideWhenUsed/>
    <w:rsid w:val="00697885"/>
    <w:pPr>
      <w:ind w:left="1980" w:hanging="220"/>
    </w:pPr>
  </w:style>
  <w:style w:type="paragraph" w:styleId="IndexHeading">
    <w:name w:val="index heading"/>
    <w:basedOn w:val="Normal"/>
    <w:next w:val="Index1"/>
    <w:uiPriority w:val="99"/>
    <w:semiHidden/>
    <w:unhideWhenUsed/>
    <w:rsid w:val="0069788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78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7885"/>
    <w:rPr>
      <w:b/>
      <w:bCs/>
      <w:i/>
      <w:iCs/>
      <w:color w:val="4F81BD" w:themeColor="accent1"/>
    </w:rPr>
  </w:style>
  <w:style w:type="paragraph" w:styleId="List">
    <w:name w:val="List"/>
    <w:basedOn w:val="Normal"/>
    <w:uiPriority w:val="99"/>
    <w:semiHidden/>
    <w:unhideWhenUsed/>
    <w:rsid w:val="00697885"/>
    <w:pPr>
      <w:ind w:left="360" w:hanging="360"/>
      <w:contextualSpacing/>
    </w:pPr>
  </w:style>
  <w:style w:type="paragraph" w:styleId="List2">
    <w:name w:val="List 2"/>
    <w:basedOn w:val="Normal"/>
    <w:uiPriority w:val="99"/>
    <w:semiHidden/>
    <w:unhideWhenUsed/>
    <w:rsid w:val="00697885"/>
    <w:pPr>
      <w:ind w:left="720" w:hanging="360"/>
      <w:contextualSpacing/>
    </w:pPr>
  </w:style>
  <w:style w:type="paragraph" w:styleId="List3">
    <w:name w:val="List 3"/>
    <w:basedOn w:val="Normal"/>
    <w:uiPriority w:val="99"/>
    <w:semiHidden/>
    <w:unhideWhenUsed/>
    <w:rsid w:val="00697885"/>
    <w:pPr>
      <w:ind w:left="1080" w:hanging="360"/>
      <w:contextualSpacing/>
    </w:pPr>
  </w:style>
  <w:style w:type="paragraph" w:styleId="List4">
    <w:name w:val="List 4"/>
    <w:basedOn w:val="Normal"/>
    <w:uiPriority w:val="99"/>
    <w:semiHidden/>
    <w:unhideWhenUsed/>
    <w:rsid w:val="00697885"/>
    <w:pPr>
      <w:ind w:left="1440" w:hanging="360"/>
      <w:contextualSpacing/>
    </w:pPr>
  </w:style>
  <w:style w:type="paragraph" w:styleId="List5">
    <w:name w:val="List 5"/>
    <w:basedOn w:val="Normal"/>
    <w:uiPriority w:val="99"/>
    <w:semiHidden/>
    <w:unhideWhenUsed/>
    <w:rsid w:val="00697885"/>
    <w:pPr>
      <w:ind w:left="1800" w:hanging="360"/>
      <w:contextualSpacing/>
    </w:pPr>
  </w:style>
  <w:style w:type="paragraph" w:styleId="ListBullet">
    <w:name w:val="List Bullet"/>
    <w:basedOn w:val="Normal"/>
    <w:uiPriority w:val="99"/>
    <w:semiHidden/>
    <w:unhideWhenUsed/>
    <w:rsid w:val="00697885"/>
    <w:pPr>
      <w:numPr>
        <w:numId w:val="9"/>
      </w:numPr>
      <w:contextualSpacing/>
    </w:pPr>
  </w:style>
  <w:style w:type="paragraph" w:styleId="ListBullet2">
    <w:name w:val="List Bullet 2"/>
    <w:basedOn w:val="Normal"/>
    <w:uiPriority w:val="99"/>
    <w:semiHidden/>
    <w:unhideWhenUsed/>
    <w:rsid w:val="00697885"/>
    <w:pPr>
      <w:numPr>
        <w:numId w:val="10"/>
      </w:numPr>
      <w:contextualSpacing/>
    </w:pPr>
  </w:style>
  <w:style w:type="paragraph" w:styleId="ListBullet3">
    <w:name w:val="List Bullet 3"/>
    <w:basedOn w:val="Normal"/>
    <w:uiPriority w:val="99"/>
    <w:semiHidden/>
    <w:unhideWhenUsed/>
    <w:rsid w:val="00697885"/>
    <w:pPr>
      <w:numPr>
        <w:numId w:val="11"/>
      </w:numPr>
      <w:contextualSpacing/>
    </w:pPr>
  </w:style>
  <w:style w:type="paragraph" w:styleId="ListBullet4">
    <w:name w:val="List Bullet 4"/>
    <w:basedOn w:val="Normal"/>
    <w:uiPriority w:val="99"/>
    <w:semiHidden/>
    <w:unhideWhenUsed/>
    <w:rsid w:val="00697885"/>
    <w:pPr>
      <w:numPr>
        <w:numId w:val="12"/>
      </w:numPr>
      <w:contextualSpacing/>
    </w:pPr>
  </w:style>
  <w:style w:type="paragraph" w:styleId="ListBullet5">
    <w:name w:val="List Bullet 5"/>
    <w:basedOn w:val="Normal"/>
    <w:uiPriority w:val="99"/>
    <w:semiHidden/>
    <w:unhideWhenUsed/>
    <w:rsid w:val="00697885"/>
    <w:pPr>
      <w:numPr>
        <w:numId w:val="13"/>
      </w:numPr>
      <w:contextualSpacing/>
    </w:pPr>
  </w:style>
  <w:style w:type="paragraph" w:styleId="ListContinue">
    <w:name w:val="List Continue"/>
    <w:basedOn w:val="Normal"/>
    <w:uiPriority w:val="99"/>
    <w:semiHidden/>
    <w:unhideWhenUsed/>
    <w:rsid w:val="00697885"/>
    <w:pPr>
      <w:spacing w:after="120"/>
      <w:ind w:left="360"/>
      <w:contextualSpacing/>
    </w:pPr>
  </w:style>
  <w:style w:type="paragraph" w:styleId="ListContinue2">
    <w:name w:val="List Continue 2"/>
    <w:basedOn w:val="Normal"/>
    <w:uiPriority w:val="99"/>
    <w:semiHidden/>
    <w:unhideWhenUsed/>
    <w:rsid w:val="00697885"/>
    <w:pPr>
      <w:spacing w:after="120"/>
      <w:ind w:left="720"/>
      <w:contextualSpacing/>
    </w:pPr>
  </w:style>
  <w:style w:type="paragraph" w:styleId="ListContinue3">
    <w:name w:val="List Continue 3"/>
    <w:basedOn w:val="Normal"/>
    <w:uiPriority w:val="99"/>
    <w:semiHidden/>
    <w:unhideWhenUsed/>
    <w:rsid w:val="00697885"/>
    <w:pPr>
      <w:spacing w:after="120"/>
      <w:ind w:left="1080"/>
      <w:contextualSpacing/>
    </w:pPr>
  </w:style>
  <w:style w:type="paragraph" w:styleId="ListContinue4">
    <w:name w:val="List Continue 4"/>
    <w:basedOn w:val="Normal"/>
    <w:uiPriority w:val="99"/>
    <w:semiHidden/>
    <w:unhideWhenUsed/>
    <w:rsid w:val="00697885"/>
    <w:pPr>
      <w:spacing w:after="120"/>
      <w:ind w:left="1440"/>
      <w:contextualSpacing/>
    </w:pPr>
  </w:style>
  <w:style w:type="paragraph" w:styleId="ListContinue5">
    <w:name w:val="List Continue 5"/>
    <w:basedOn w:val="Normal"/>
    <w:uiPriority w:val="99"/>
    <w:semiHidden/>
    <w:unhideWhenUsed/>
    <w:rsid w:val="00697885"/>
    <w:pPr>
      <w:spacing w:after="120"/>
      <w:ind w:left="1800"/>
      <w:contextualSpacing/>
    </w:pPr>
  </w:style>
  <w:style w:type="paragraph" w:styleId="ListNumber">
    <w:name w:val="List Number"/>
    <w:basedOn w:val="Normal"/>
    <w:uiPriority w:val="99"/>
    <w:semiHidden/>
    <w:unhideWhenUsed/>
    <w:rsid w:val="00697885"/>
    <w:pPr>
      <w:numPr>
        <w:numId w:val="14"/>
      </w:numPr>
      <w:contextualSpacing/>
    </w:pPr>
  </w:style>
  <w:style w:type="paragraph" w:styleId="ListNumber2">
    <w:name w:val="List Number 2"/>
    <w:basedOn w:val="Normal"/>
    <w:uiPriority w:val="99"/>
    <w:semiHidden/>
    <w:unhideWhenUsed/>
    <w:rsid w:val="00697885"/>
    <w:pPr>
      <w:numPr>
        <w:numId w:val="15"/>
      </w:numPr>
      <w:contextualSpacing/>
    </w:pPr>
  </w:style>
  <w:style w:type="paragraph" w:styleId="ListNumber3">
    <w:name w:val="List Number 3"/>
    <w:basedOn w:val="Normal"/>
    <w:uiPriority w:val="99"/>
    <w:semiHidden/>
    <w:unhideWhenUsed/>
    <w:rsid w:val="00697885"/>
    <w:pPr>
      <w:numPr>
        <w:numId w:val="16"/>
      </w:numPr>
      <w:contextualSpacing/>
    </w:pPr>
  </w:style>
  <w:style w:type="paragraph" w:styleId="ListNumber4">
    <w:name w:val="List Number 4"/>
    <w:basedOn w:val="Normal"/>
    <w:uiPriority w:val="99"/>
    <w:semiHidden/>
    <w:unhideWhenUsed/>
    <w:rsid w:val="00697885"/>
    <w:pPr>
      <w:numPr>
        <w:numId w:val="17"/>
      </w:numPr>
      <w:contextualSpacing/>
    </w:pPr>
  </w:style>
  <w:style w:type="paragraph" w:styleId="ListNumber5">
    <w:name w:val="List Number 5"/>
    <w:basedOn w:val="Normal"/>
    <w:uiPriority w:val="99"/>
    <w:semiHidden/>
    <w:unhideWhenUsed/>
    <w:rsid w:val="00697885"/>
    <w:pPr>
      <w:numPr>
        <w:numId w:val="18"/>
      </w:numPr>
      <w:contextualSpacing/>
    </w:pPr>
  </w:style>
  <w:style w:type="paragraph" w:styleId="MacroText">
    <w:name w:val="macro"/>
    <w:link w:val="MacroTextChar"/>
    <w:uiPriority w:val="99"/>
    <w:semiHidden/>
    <w:unhideWhenUsed/>
    <w:rsid w:val="006978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97885"/>
    <w:rPr>
      <w:rFonts w:ascii="Consolas" w:hAnsi="Consolas"/>
      <w:sz w:val="20"/>
      <w:szCs w:val="20"/>
    </w:rPr>
  </w:style>
  <w:style w:type="paragraph" w:styleId="MessageHeader">
    <w:name w:val="Message Header"/>
    <w:basedOn w:val="Normal"/>
    <w:link w:val="MessageHeaderChar"/>
    <w:uiPriority w:val="99"/>
    <w:semiHidden/>
    <w:unhideWhenUsed/>
    <w:rsid w:val="006978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7885"/>
    <w:rPr>
      <w:rFonts w:asciiTheme="majorHAnsi" w:eastAsiaTheme="majorEastAsia" w:hAnsiTheme="majorHAnsi" w:cstheme="majorBidi"/>
      <w:sz w:val="24"/>
      <w:szCs w:val="24"/>
      <w:shd w:val="pct20" w:color="auto" w:fill="auto"/>
    </w:rPr>
  </w:style>
  <w:style w:type="paragraph" w:styleId="NoSpacing">
    <w:name w:val="No Spacing"/>
    <w:uiPriority w:val="1"/>
    <w:qFormat/>
    <w:rsid w:val="00697885"/>
    <w:pPr>
      <w:spacing w:after="0" w:line="240" w:lineRule="auto"/>
    </w:pPr>
  </w:style>
  <w:style w:type="paragraph" w:styleId="NormalWeb">
    <w:name w:val="Normal (Web)"/>
    <w:basedOn w:val="Normal"/>
    <w:uiPriority w:val="99"/>
    <w:semiHidden/>
    <w:unhideWhenUsed/>
    <w:rsid w:val="00697885"/>
    <w:rPr>
      <w:rFonts w:ascii="Times New Roman" w:hAnsi="Times New Roman" w:cs="Times New Roman"/>
      <w:sz w:val="24"/>
      <w:szCs w:val="24"/>
    </w:rPr>
  </w:style>
  <w:style w:type="paragraph" w:styleId="NormalIndent">
    <w:name w:val="Normal Indent"/>
    <w:basedOn w:val="Normal"/>
    <w:uiPriority w:val="99"/>
    <w:semiHidden/>
    <w:unhideWhenUsed/>
    <w:rsid w:val="00697885"/>
    <w:pPr>
      <w:ind w:left="720"/>
    </w:pPr>
  </w:style>
  <w:style w:type="paragraph" w:styleId="NoteHeading">
    <w:name w:val="Note Heading"/>
    <w:basedOn w:val="Normal"/>
    <w:next w:val="Normal"/>
    <w:link w:val="NoteHeadingChar"/>
    <w:uiPriority w:val="99"/>
    <w:semiHidden/>
    <w:unhideWhenUsed/>
    <w:rsid w:val="00697885"/>
  </w:style>
  <w:style w:type="character" w:customStyle="1" w:styleId="NoteHeadingChar">
    <w:name w:val="Note Heading Char"/>
    <w:basedOn w:val="DefaultParagraphFont"/>
    <w:link w:val="NoteHeading"/>
    <w:uiPriority w:val="99"/>
    <w:semiHidden/>
    <w:rsid w:val="00697885"/>
  </w:style>
  <w:style w:type="paragraph" w:styleId="PlainText">
    <w:name w:val="Plain Text"/>
    <w:basedOn w:val="Normal"/>
    <w:link w:val="PlainTextChar"/>
    <w:uiPriority w:val="99"/>
    <w:semiHidden/>
    <w:unhideWhenUsed/>
    <w:rsid w:val="00697885"/>
    <w:rPr>
      <w:rFonts w:ascii="Consolas" w:hAnsi="Consolas"/>
      <w:sz w:val="21"/>
      <w:szCs w:val="21"/>
    </w:rPr>
  </w:style>
  <w:style w:type="character" w:customStyle="1" w:styleId="PlainTextChar">
    <w:name w:val="Plain Text Char"/>
    <w:basedOn w:val="DefaultParagraphFont"/>
    <w:link w:val="PlainText"/>
    <w:uiPriority w:val="99"/>
    <w:semiHidden/>
    <w:rsid w:val="00697885"/>
    <w:rPr>
      <w:rFonts w:ascii="Consolas" w:hAnsi="Consolas"/>
      <w:sz w:val="21"/>
      <w:szCs w:val="21"/>
    </w:rPr>
  </w:style>
  <w:style w:type="paragraph" w:styleId="Quote">
    <w:name w:val="Quote"/>
    <w:basedOn w:val="Normal"/>
    <w:next w:val="Normal"/>
    <w:link w:val="QuoteChar"/>
    <w:uiPriority w:val="29"/>
    <w:qFormat/>
    <w:rsid w:val="00697885"/>
    <w:rPr>
      <w:i/>
      <w:iCs/>
      <w:color w:val="000000" w:themeColor="text1"/>
    </w:rPr>
  </w:style>
  <w:style w:type="character" w:customStyle="1" w:styleId="QuoteChar">
    <w:name w:val="Quote Char"/>
    <w:basedOn w:val="DefaultParagraphFont"/>
    <w:link w:val="Quote"/>
    <w:uiPriority w:val="29"/>
    <w:rsid w:val="00697885"/>
    <w:rPr>
      <w:i/>
      <w:iCs/>
      <w:color w:val="000000" w:themeColor="text1"/>
    </w:rPr>
  </w:style>
  <w:style w:type="paragraph" w:styleId="Salutation">
    <w:name w:val="Salutation"/>
    <w:basedOn w:val="Normal"/>
    <w:next w:val="Normal"/>
    <w:link w:val="SalutationChar"/>
    <w:uiPriority w:val="99"/>
    <w:semiHidden/>
    <w:unhideWhenUsed/>
    <w:rsid w:val="00697885"/>
  </w:style>
  <w:style w:type="character" w:customStyle="1" w:styleId="SalutationChar">
    <w:name w:val="Salutation Char"/>
    <w:basedOn w:val="DefaultParagraphFont"/>
    <w:link w:val="Salutation"/>
    <w:uiPriority w:val="99"/>
    <w:semiHidden/>
    <w:rsid w:val="00697885"/>
  </w:style>
  <w:style w:type="paragraph" w:styleId="Signature">
    <w:name w:val="Signature"/>
    <w:basedOn w:val="Normal"/>
    <w:link w:val="SignatureChar"/>
    <w:uiPriority w:val="99"/>
    <w:semiHidden/>
    <w:unhideWhenUsed/>
    <w:rsid w:val="00697885"/>
    <w:pPr>
      <w:ind w:left="4320"/>
    </w:pPr>
  </w:style>
  <w:style w:type="character" w:customStyle="1" w:styleId="SignatureChar">
    <w:name w:val="Signature Char"/>
    <w:basedOn w:val="DefaultParagraphFont"/>
    <w:link w:val="Signature"/>
    <w:uiPriority w:val="99"/>
    <w:semiHidden/>
    <w:rsid w:val="00697885"/>
  </w:style>
  <w:style w:type="paragraph" w:styleId="Subtitle">
    <w:name w:val="Subtitle"/>
    <w:basedOn w:val="Normal"/>
    <w:next w:val="Normal"/>
    <w:link w:val="SubtitleChar"/>
    <w:uiPriority w:val="11"/>
    <w:qFormat/>
    <w:rsid w:val="006978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788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97885"/>
    <w:pPr>
      <w:ind w:left="220" w:hanging="220"/>
    </w:pPr>
  </w:style>
  <w:style w:type="paragraph" w:styleId="TableofFigures">
    <w:name w:val="table of figures"/>
    <w:basedOn w:val="Normal"/>
    <w:next w:val="Normal"/>
    <w:uiPriority w:val="99"/>
    <w:semiHidden/>
    <w:unhideWhenUsed/>
    <w:rsid w:val="00697885"/>
  </w:style>
  <w:style w:type="paragraph" w:styleId="Title">
    <w:name w:val="Title"/>
    <w:basedOn w:val="Normal"/>
    <w:next w:val="Normal"/>
    <w:link w:val="TitleChar"/>
    <w:uiPriority w:val="10"/>
    <w:qFormat/>
    <w:rsid w:val="006978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788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9788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97885"/>
    <w:pPr>
      <w:spacing w:after="100"/>
    </w:pPr>
  </w:style>
  <w:style w:type="paragraph" w:styleId="TOC2">
    <w:name w:val="toc 2"/>
    <w:basedOn w:val="Normal"/>
    <w:next w:val="Normal"/>
    <w:autoRedefine/>
    <w:uiPriority w:val="39"/>
    <w:semiHidden/>
    <w:unhideWhenUsed/>
    <w:rsid w:val="00697885"/>
    <w:pPr>
      <w:spacing w:after="100"/>
      <w:ind w:left="220"/>
    </w:pPr>
  </w:style>
  <w:style w:type="paragraph" w:styleId="TOC3">
    <w:name w:val="toc 3"/>
    <w:basedOn w:val="Normal"/>
    <w:next w:val="Normal"/>
    <w:autoRedefine/>
    <w:uiPriority w:val="39"/>
    <w:semiHidden/>
    <w:unhideWhenUsed/>
    <w:rsid w:val="00697885"/>
    <w:pPr>
      <w:spacing w:after="100"/>
      <w:ind w:left="440"/>
    </w:pPr>
  </w:style>
  <w:style w:type="paragraph" w:styleId="TOC4">
    <w:name w:val="toc 4"/>
    <w:basedOn w:val="Normal"/>
    <w:next w:val="Normal"/>
    <w:autoRedefine/>
    <w:uiPriority w:val="39"/>
    <w:semiHidden/>
    <w:unhideWhenUsed/>
    <w:rsid w:val="00697885"/>
    <w:pPr>
      <w:spacing w:after="100"/>
      <w:ind w:left="660"/>
    </w:pPr>
  </w:style>
  <w:style w:type="paragraph" w:styleId="TOC5">
    <w:name w:val="toc 5"/>
    <w:basedOn w:val="Normal"/>
    <w:next w:val="Normal"/>
    <w:autoRedefine/>
    <w:uiPriority w:val="39"/>
    <w:semiHidden/>
    <w:unhideWhenUsed/>
    <w:rsid w:val="00697885"/>
    <w:pPr>
      <w:spacing w:after="100"/>
      <w:ind w:left="880"/>
    </w:pPr>
  </w:style>
  <w:style w:type="paragraph" w:styleId="TOC6">
    <w:name w:val="toc 6"/>
    <w:basedOn w:val="Normal"/>
    <w:next w:val="Normal"/>
    <w:autoRedefine/>
    <w:uiPriority w:val="39"/>
    <w:semiHidden/>
    <w:unhideWhenUsed/>
    <w:rsid w:val="00697885"/>
    <w:pPr>
      <w:spacing w:after="100"/>
      <w:ind w:left="1100"/>
    </w:pPr>
  </w:style>
  <w:style w:type="paragraph" w:styleId="TOC7">
    <w:name w:val="toc 7"/>
    <w:basedOn w:val="Normal"/>
    <w:next w:val="Normal"/>
    <w:autoRedefine/>
    <w:uiPriority w:val="39"/>
    <w:semiHidden/>
    <w:unhideWhenUsed/>
    <w:rsid w:val="00697885"/>
    <w:pPr>
      <w:spacing w:after="100"/>
      <w:ind w:left="1320"/>
    </w:pPr>
  </w:style>
  <w:style w:type="paragraph" w:styleId="TOC8">
    <w:name w:val="toc 8"/>
    <w:basedOn w:val="Normal"/>
    <w:next w:val="Normal"/>
    <w:autoRedefine/>
    <w:uiPriority w:val="39"/>
    <w:semiHidden/>
    <w:unhideWhenUsed/>
    <w:rsid w:val="00697885"/>
    <w:pPr>
      <w:spacing w:after="100"/>
      <w:ind w:left="1540"/>
    </w:pPr>
  </w:style>
  <w:style w:type="paragraph" w:styleId="TOC9">
    <w:name w:val="toc 9"/>
    <w:basedOn w:val="Normal"/>
    <w:next w:val="Normal"/>
    <w:autoRedefine/>
    <w:uiPriority w:val="39"/>
    <w:semiHidden/>
    <w:unhideWhenUsed/>
    <w:rsid w:val="00697885"/>
    <w:pPr>
      <w:spacing w:after="100"/>
      <w:ind w:left="1760"/>
    </w:pPr>
  </w:style>
  <w:style w:type="paragraph" w:styleId="TOCHeading">
    <w:name w:val="TOC Heading"/>
    <w:basedOn w:val="Heading1"/>
    <w:next w:val="Normal"/>
    <w:uiPriority w:val="39"/>
    <w:semiHidden/>
    <w:unhideWhenUsed/>
    <w:qFormat/>
    <w:rsid w:val="00697885"/>
    <w:pPr>
      <w:outlineLvl w:val="9"/>
    </w:pPr>
  </w:style>
  <w:style w:type="table" w:styleId="TableGrid">
    <w:name w:val="Table Grid"/>
    <w:basedOn w:val="TableNormal"/>
    <w:uiPriority w:val="59"/>
    <w:rsid w:val="0099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085">
      <w:bodyDiv w:val="1"/>
      <w:marLeft w:val="0"/>
      <w:marRight w:val="0"/>
      <w:marTop w:val="0"/>
      <w:marBottom w:val="0"/>
      <w:divBdr>
        <w:top w:val="none" w:sz="0" w:space="0" w:color="auto"/>
        <w:left w:val="none" w:sz="0" w:space="0" w:color="auto"/>
        <w:bottom w:val="none" w:sz="0" w:space="0" w:color="auto"/>
        <w:right w:val="none" w:sz="0" w:space="0" w:color="auto"/>
      </w:divBdr>
    </w:div>
    <w:div w:id="131605209">
      <w:bodyDiv w:val="1"/>
      <w:marLeft w:val="0"/>
      <w:marRight w:val="0"/>
      <w:marTop w:val="0"/>
      <w:marBottom w:val="0"/>
      <w:divBdr>
        <w:top w:val="none" w:sz="0" w:space="0" w:color="auto"/>
        <w:left w:val="none" w:sz="0" w:space="0" w:color="auto"/>
        <w:bottom w:val="none" w:sz="0" w:space="0" w:color="auto"/>
        <w:right w:val="none" w:sz="0" w:space="0" w:color="auto"/>
      </w:divBdr>
    </w:div>
    <w:div w:id="140509310">
      <w:bodyDiv w:val="1"/>
      <w:marLeft w:val="0"/>
      <w:marRight w:val="0"/>
      <w:marTop w:val="0"/>
      <w:marBottom w:val="0"/>
      <w:divBdr>
        <w:top w:val="none" w:sz="0" w:space="0" w:color="auto"/>
        <w:left w:val="none" w:sz="0" w:space="0" w:color="auto"/>
        <w:bottom w:val="none" w:sz="0" w:space="0" w:color="auto"/>
        <w:right w:val="none" w:sz="0" w:space="0" w:color="auto"/>
      </w:divBdr>
    </w:div>
    <w:div w:id="220561236">
      <w:bodyDiv w:val="1"/>
      <w:marLeft w:val="0"/>
      <w:marRight w:val="0"/>
      <w:marTop w:val="0"/>
      <w:marBottom w:val="0"/>
      <w:divBdr>
        <w:top w:val="none" w:sz="0" w:space="0" w:color="auto"/>
        <w:left w:val="none" w:sz="0" w:space="0" w:color="auto"/>
        <w:bottom w:val="none" w:sz="0" w:space="0" w:color="auto"/>
        <w:right w:val="none" w:sz="0" w:space="0" w:color="auto"/>
      </w:divBdr>
    </w:div>
    <w:div w:id="291450665">
      <w:bodyDiv w:val="1"/>
      <w:marLeft w:val="0"/>
      <w:marRight w:val="0"/>
      <w:marTop w:val="0"/>
      <w:marBottom w:val="0"/>
      <w:divBdr>
        <w:top w:val="none" w:sz="0" w:space="0" w:color="auto"/>
        <w:left w:val="none" w:sz="0" w:space="0" w:color="auto"/>
        <w:bottom w:val="none" w:sz="0" w:space="0" w:color="auto"/>
        <w:right w:val="none" w:sz="0" w:space="0" w:color="auto"/>
      </w:divBdr>
    </w:div>
    <w:div w:id="315763714">
      <w:bodyDiv w:val="1"/>
      <w:marLeft w:val="0"/>
      <w:marRight w:val="0"/>
      <w:marTop w:val="0"/>
      <w:marBottom w:val="0"/>
      <w:divBdr>
        <w:top w:val="none" w:sz="0" w:space="0" w:color="auto"/>
        <w:left w:val="none" w:sz="0" w:space="0" w:color="auto"/>
        <w:bottom w:val="none" w:sz="0" w:space="0" w:color="auto"/>
        <w:right w:val="none" w:sz="0" w:space="0" w:color="auto"/>
      </w:divBdr>
      <w:divsChild>
        <w:div w:id="1349451900">
          <w:marLeft w:val="0"/>
          <w:marRight w:val="0"/>
          <w:marTop w:val="0"/>
          <w:marBottom w:val="0"/>
          <w:divBdr>
            <w:top w:val="none" w:sz="0" w:space="0" w:color="auto"/>
            <w:left w:val="none" w:sz="0" w:space="0" w:color="auto"/>
            <w:bottom w:val="none" w:sz="0" w:space="0" w:color="auto"/>
            <w:right w:val="none" w:sz="0" w:space="0" w:color="auto"/>
          </w:divBdr>
          <w:divsChild>
            <w:div w:id="301547263">
              <w:marLeft w:val="0"/>
              <w:marRight w:val="0"/>
              <w:marTop w:val="0"/>
              <w:marBottom w:val="0"/>
              <w:divBdr>
                <w:top w:val="none" w:sz="0" w:space="0" w:color="auto"/>
                <w:left w:val="none" w:sz="0" w:space="0" w:color="auto"/>
                <w:bottom w:val="none" w:sz="0" w:space="0" w:color="auto"/>
                <w:right w:val="none" w:sz="0" w:space="0" w:color="auto"/>
              </w:divBdr>
              <w:divsChild>
                <w:div w:id="818887551">
                  <w:marLeft w:val="0"/>
                  <w:marRight w:val="0"/>
                  <w:marTop w:val="0"/>
                  <w:marBottom w:val="0"/>
                  <w:divBdr>
                    <w:top w:val="none" w:sz="0" w:space="0" w:color="auto"/>
                    <w:left w:val="none" w:sz="0" w:space="0" w:color="auto"/>
                    <w:bottom w:val="none" w:sz="0" w:space="0" w:color="auto"/>
                    <w:right w:val="none" w:sz="0" w:space="0" w:color="auto"/>
                  </w:divBdr>
                  <w:divsChild>
                    <w:div w:id="958221602">
                      <w:marLeft w:val="0"/>
                      <w:marRight w:val="0"/>
                      <w:marTop w:val="0"/>
                      <w:marBottom w:val="0"/>
                      <w:divBdr>
                        <w:top w:val="none" w:sz="0" w:space="0" w:color="auto"/>
                        <w:left w:val="none" w:sz="0" w:space="0" w:color="auto"/>
                        <w:bottom w:val="none" w:sz="0" w:space="0" w:color="auto"/>
                        <w:right w:val="none" w:sz="0" w:space="0" w:color="auto"/>
                      </w:divBdr>
                      <w:divsChild>
                        <w:div w:id="6610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04889">
      <w:bodyDiv w:val="1"/>
      <w:marLeft w:val="0"/>
      <w:marRight w:val="0"/>
      <w:marTop w:val="0"/>
      <w:marBottom w:val="0"/>
      <w:divBdr>
        <w:top w:val="none" w:sz="0" w:space="0" w:color="auto"/>
        <w:left w:val="none" w:sz="0" w:space="0" w:color="auto"/>
        <w:bottom w:val="none" w:sz="0" w:space="0" w:color="auto"/>
        <w:right w:val="none" w:sz="0" w:space="0" w:color="auto"/>
      </w:divBdr>
    </w:div>
    <w:div w:id="430665130">
      <w:bodyDiv w:val="1"/>
      <w:marLeft w:val="0"/>
      <w:marRight w:val="0"/>
      <w:marTop w:val="0"/>
      <w:marBottom w:val="0"/>
      <w:divBdr>
        <w:top w:val="none" w:sz="0" w:space="0" w:color="auto"/>
        <w:left w:val="none" w:sz="0" w:space="0" w:color="auto"/>
        <w:bottom w:val="none" w:sz="0" w:space="0" w:color="auto"/>
        <w:right w:val="none" w:sz="0" w:space="0" w:color="auto"/>
      </w:divBdr>
    </w:div>
    <w:div w:id="711612310">
      <w:bodyDiv w:val="1"/>
      <w:marLeft w:val="0"/>
      <w:marRight w:val="0"/>
      <w:marTop w:val="0"/>
      <w:marBottom w:val="0"/>
      <w:divBdr>
        <w:top w:val="none" w:sz="0" w:space="0" w:color="auto"/>
        <w:left w:val="none" w:sz="0" w:space="0" w:color="auto"/>
        <w:bottom w:val="none" w:sz="0" w:space="0" w:color="auto"/>
        <w:right w:val="none" w:sz="0" w:space="0" w:color="auto"/>
      </w:divBdr>
    </w:div>
    <w:div w:id="960459699">
      <w:bodyDiv w:val="1"/>
      <w:marLeft w:val="0"/>
      <w:marRight w:val="0"/>
      <w:marTop w:val="0"/>
      <w:marBottom w:val="0"/>
      <w:divBdr>
        <w:top w:val="none" w:sz="0" w:space="0" w:color="auto"/>
        <w:left w:val="none" w:sz="0" w:space="0" w:color="auto"/>
        <w:bottom w:val="none" w:sz="0" w:space="0" w:color="auto"/>
        <w:right w:val="none" w:sz="0" w:space="0" w:color="auto"/>
      </w:divBdr>
    </w:div>
    <w:div w:id="1016348044">
      <w:bodyDiv w:val="1"/>
      <w:marLeft w:val="0"/>
      <w:marRight w:val="0"/>
      <w:marTop w:val="0"/>
      <w:marBottom w:val="0"/>
      <w:divBdr>
        <w:top w:val="none" w:sz="0" w:space="0" w:color="auto"/>
        <w:left w:val="none" w:sz="0" w:space="0" w:color="auto"/>
        <w:bottom w:val="none" w:sz="0" w:space="0" w:color="auto"/>
        <w:right w:val="none" w:sz="0" w:space="0" w:color="auto"/>
      </w:divBdr>
    </w:div>
    <w:div w:id="1356880450">
      <w:bodyDiv w:val="1"/>
      <w:marLeft w:val="0"/>
      <w:marRight w:val="0"/>
      <w:marTop w:val="0"/>
      <w:marBottom w:val="0"/>
      <w:divBdr>
        <w:top w:val="none" w:sz="0" w:space="0" w:color="auto"/>
        <w:left w:val="none" w:sz="0" w:space="0" w:color="auto"/>
        <w:bottom w:val="none" w:sz="0" w:space="0" w:color="auto"/>
        <w:right w:val="none" w:sz="0" w:space="0" w:color="auto"/>
      </w:divBdr>
    </w:div>
    <w:div w:id="1407066144">
      <w:bodyDiv w:val="1"/>
      <w:marLeft w:val="0"/>
      <w:marRight w:val="0"/>
      <w:marTop w:val="0"/>
      <w:marBottom w:val="0"/>
      <w:divBdr>
        <w:top w:val="none" w:sz="0" w:space="0" w:color="auto"/>
        <w:left w:val="none" w:sz="0" w:space="0" w:color="auto"/>
        <w:bottom w:val="none" w:sz="0" w:space="0" w:color="auto"/>
        <w:right w:val="none" w:sz="0" w:space="0" w:color="auto"/>
      </w:divBdr>
    </w:div>
    <w:div w:id="1424180627">
      <w:bodyDiv w:val="1"/>
      <w:marLeft w:val="0"/>
      <w:marRight w:val="0"/>
      <w:marTop w:val="0"/>
      <w:marBottom w:val="0"/>
      <w:divBdr>
        <w:top w:val="none" w:sz="0" w:space="0" w:color="auto"/>
        <w:left w:val="none" w:sz="0" w:space="0" w:color="auto"/>
        <w:bottom w:val="none" w:sz="0" w:space="0" w:color="auto"/>
        <w:right w:val="none" w:sz="0" w:space="0" w:color="auto"/>
      </w:divBdr>
    </w:div>
    <w:div w:id="1453402400">
      <w:bodyDiv w:val="1"/>
      <w:marLeft w:val="0"/>
      <w:marRight w:val="0"/>
      <w:marTop w:val="0"/>
      <w:marBottom w:val="0"/>
      <w:divBdr>
        <w:top w:val="none" w:sz="0" w:space="0" w:color="auto"/>
        <w:left w:val="none" w:sz="0" w:space="0" w:color="auto"/>
        <w:bottom w:val="none" w:sz="0" w:space="0" w:color="auto"/>
        <w:right w:val="none" w:sz="0" w:space="0" w:color="auto"/>
      </w:divBdr>
    </w:div>
    <w:div w:id="1508204927">
      <w:bodyDiv w:val="1"/>
      <w:marLeft w:val="0"/>
      <w:marRight w:val="0"/>
      <w:marTop w:val="0"/>
      <w:marBottom w:val="0"/>
      <w:divBdr>
        <w:top w:val="none" w:sz="0" w:space="0" w:color="auto"/>
        <w:left w:val="none" w:sz="0" w:space="0" w:color="auto"/>
        <w:bottom w:val="none" w:sz="0" w:space="0" w:color="auto"/>
        <w:right w:val="none" w:sz="0" w:space="0" w:color="auto"/>
      </w:divBdr>
    </w:div>
    <w:div w:id="1570189429">
      <w:bodyDiv w:val="1"/>
      <w:marLeft w:val="0"/>
      <w:marRight w:val="0"/>
      <w:marTop w:val="0"/>
      <w:marBottom w:val="0"/>
      <w:divBdr>
        <w:top w:val="none" w:sz="0" w:space="0" w:color="auto"/>
        <w:left w:val="none" w:sz="0" w:space="0" w:color="auto"/>
        <w:bottom w:val="none" w:sz="0" w:space="0" w:color="auto"/>
        <w:right w:val="none" w:sz="0" w:space="0" w:color="auto"/>
      </w:divBdr>
    </w:div>
    <w:div w:id="1610316061">
      <w:bodyDiv w:val="1"/>
      <w:marLeft w:val="0"/>
      <w:marRight w:val="0"/>
      <w:marTop w:val="0"/>
      <w:marBottom w:val="0"/>
      <w:divBdr>
        <w:top w:val="none" w:sz="0" w:space="0" w:color="auto"/>
        <w:left w:val="none" w:sz="0" w:space="0" w:color="auto"/>
        <w:bottom w:val="none" w:sz="0" w:space="0" w:color="auto"/>
        <w:right w:val="none" w:sz="0" w:space="0" w:color="auto"/>
      </w:divBdr>
    </w:div>
    <w:div w:id="1661077809">
      <w:bodyDiv w:val="1"/>
      <w:marLeft w:val="0"/>
      <w:marRight w:val="0"/>
      <w:marTop w:val="0"/>
      <w:marBottom w:val="0"/>
      <w:divBdr>
        <w:top w:val="none" w:sz="0" w:space="0" w:color="auto"/>
        <w:left w:val="none" w:sz="0" w:space="0" w:color="auto"/>
        <w:bottom w:val="none" w:sz="0" w:space="0" w:color="auto"/>
        <w:right w:val="none" w:sz="0" w:space="0" w:color="auto"/>
      </w:divBdr>
    </w:div>
    <w:div w:id="1713117386">
      <w:bodyDiv w:val="1"/>
      <w:marLeft w:val="0"/>
      <w:marRight w:val="0"/>
      <w:marTop w:val="0"/>
      <w:marBottom w:val="0"/>
      <w:divBdr>
        <w:top w:val="none" w:sz="0" w:space="0" w:color="auto"/>
        <w:left w:val="none" w:sz="0" w:space="0" w:color="auto"/>
        <w:bottom w:val="none" w:sz="0" w:space="0" w:color="auto"/>
        <w:right w:val="none" w:sz="0" w:space="0" w:color="auto"/>
      </w:divBdr>
    </w:div>
    <w:div w:id="1721318088">
      <w:bodyDiv w:val="1"/>
      <w:marLeft w:val="0"/>
      <w:marRight w:val="0"/>
      <w:marTop w:val="0"/>
      <w:marBottom w:val="0"/>
      <w:divBdr>
        <w:top w:val="none" w:sz="0" w:space="0" w:color="auto"/>
        <w:left w:val="none" w:sz="0" w:space="0" w:color="auto"/>
        <w:bottom w:val="none" w:sz="0" w:space="0" w:color="auto"/>
        <w:right w:val="none" w:sz="0" w:space="0" w:color="auto"/>
      </w:divBdr>
    </w:div>
    <w:div w:id="1772891479">
      <w:bodyDiv w:val="1"/>
      <w:marLeft w:val="0"/>
      <w:marRight w:val="0"/>
      <w:marTop w:val="0"/>
      <w:marBottom w:val="0"/>
      <w:divBdr>
        <w:top w:val="none" w:sz="0" w:space="0" w:color="auto"/>
        <w:left w:val="none" w:sz="0" w:space="0" w:color="auto"/>
        <w:bottom w:val="none" w:sz="0" w:space="0" w:color="auto"/>
        <w:right w:val="none" w:sz="0" w:space="0" w:color="auto"/>
      </w:divBdr>
    </w:div>
    <w:div w:id="1980959425">
      <w:bodyDiv w:val="1"/>
      <w:marLeft w:val="0"/>
      <w:marRight w:val="0"/>
      <w:marTop w:val="0"/>
      <w:marBottom w:val="0"/>
      <w:divBdr>
        <w:top w:val="none" w:sz="0" w:space="0" w:color="auto"/>
        <w:left w:val="none" w:sz="0" w:space="0" w:color="auto"/>
        <w:bottom w:val="none" w:sz="0" w:space="0" w:color="auto"/>
        <w:right w:val="none" w:sz="0" w:space="0" w:color="auto"/>
      </w:divBdr>
    </w:div>
    <w:div w:id="20700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meadf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4BBF-A952-4200-94AF-42CB083E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Chalhoub Group</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Enkiri</dc:creator>
  <cp:keywords/>
  <dc:description/>
  <cp:lastModifiedBy>Micheline El Ammar Enkiri</cp:lastModifiedBy>
  <cp:revision>2</cp:revision>
  <cp:lastPrinted>2015-03-18T05:51:00Z</cp:lastPrinted>
  <dcterms:created xsi:type="dcterms:W3CDTF">2015-03-18T09:18:00Z</dcterms:created>
  <dcterms:modified xsi:type="dcterms:W3CDTF">2015-03-18T09:18:00Z</dcterms:modified>
</cp:coreProperties>
</file>